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160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</w:tblGrid>
      <w:tr w:rsidR="00575CED" w:rsidRPr="00575CED" w:rsidTr="00575CED">
        <w:trPr>
          <w:trHeight w:val="1445"/>
        </w:trPr>
        <w:tc>
          <w:tcPr>
            <w:tcW w:w="2193" w:type="dxa"/>
          </w:tcPr>
          <w:p w:rsidR="00575CED" w:rsidRPr="00575CED" w:rsidRDefault="00575CED">
            <w:pPr>
              <w:rPr>
                <w:rFonts w:ascii="HandwritingWeCan Light" w:hAnsi="HandwritingWeCan Light"/>
                <w:sz w:val="24"/>
                <w:szCs w:val="24"/>
              </w:rPr>
            </w:pPr>
          </w:p>
        </w:tc>
        <w:tc>
          <w:tcPr>
            <w:tcW w:w="2193" w:type="dxa"/>
          </w:tcPr>
          <w:p w:rsidR="00575CED" w:rsidRDefault="00575CED">
            <w:pPr>
              <w:rPr>
                <w:rFonts w:ascii="HandwritingWeCan Light" w:hAnsi="HandwritingWeCan Light"/>
                <w:noProof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188739</wp:posOffset>
                  </wp:positionH>
                  <wp:positionV relativeFrom="paragraph">
                    <wp:posOffset>20044</wp:posOffset>
                  </wp:positionV>
                  <wp:extent cx="841972" cy="878177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-doraemon-a-201405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972" cy="87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5CED" w:rsidRPr="00575CED" w:rsidRDefault="00575CED">
            <w:pPr>
              <w:rPr>
                <w:rFonts w:ascii="HandwritingWeCan Light" w:hAnsi="HandwritingWeCan Light"/>
              </w:rPr>
            </w:pPr>
          </w:p>
        </w:tc>
        <w:tc>
          <w:tcPr>
            <w:tcW w:w="2193" w:type="dxa"/>
          </w:tcPr>
          <w:p w:rsidR="00575CED" w:rsidRPr="00575CED" w:rsidRDefault="00575CED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145491</wp:posOffset>
                  </wp:positionH>
                  <wp:positionV relativeFrom="paragraph">
                    <wp:posOffset>54138</wp:posOffset>
                  </wp:positionV>
                  <wp:extent cx="887240" cy="746006"/>
                  <wp:effectExtent l="0" t="0" r="825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ser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240" cy="74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575CED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391902</wp:posOffset>
                  </wp:positionH>
                  <wp:positionV relativeFrom="paragraph">
                    <wp:posOffset>48222</wp:posOffset>
                  </wp:positionV>
                  <wp:extent cx="488558" cy="801445"/>
                  <wp:effectExtent l="0" t="0" r="698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wee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58" cy="8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575CED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239383</wp:posOffset>
                  </wp:positionH>
                  <wp:positionV relativeFrom="paragraph">
                    <wp:posOffset>81299</wp:posOffset>
                  </wp:positionV>
                  <wp:extent cx="787652" cy="774716"/>
                  <wp:effectExtent l="0" t="0" r="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kach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652" cy="77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575CED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257119</wp:posOffset>
                  </wp:positionH>
                  <wp:positionV relativeFrom="paragraph">
                    <wp:posOffset>44928</wp:posOffset>
                  </wp:positionV>
                  <wp:extent cx="734452" cy="814354"/>
                  <wp:effectExtent l="0" t="0" r="8890" b="508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80w-600h_minnie-mouse_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91" r="29753"/>
                          <a:stretch/>
                        </pic:blipFill>
                        <pic:spPr bwMode="auto">
                          <a:xfrm>
                            <a:off x="0" y="0"/>
                            <a:ext cx="734452" cy="814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5CED" w:rsidRPr="00575CED" w:rsidTr="00575CED">
        <w:trPr>
          <w:trHeight w:val="1365"/>
        </w:trPr>
        <w:tc>
          <w:tcPr>
            <w:tcW w:w="2193" w:type="dxa"/>
          </w:tcPr>
          <w:p w:rsidR="00575CED" w:rsidRPr="00575CED" w:rsidRDefault="00575CED" w:rsidP="00575CED">
            <w:pPr>
              <w:jc w:val="left"/>
              <w:rPr>
                <w:rFonts w:ascii="HandwritingWeCan Light" w:hAnsi="HandwritingWeCan Light"/>
                <w:sz w:val="24"/>
                <w:szCs w:val="24"/>
              </w:rPr>
            </w:pPr>
            <w:r>
              <w:rPr>
                <w:rFonts w:ascii="HandwritingWeCan Light" w:hAnsi="HandwritingWeCan Light"/>
                <w:sz w:val="24"/>
                <w:szCs w:val="24"/>
              </w:rPr>
              <w:t>Can they bake bread well?</w:t>
            </w:r>
          </w:p>
        </w:tc>
        <w:tc>
          <w:tcPr>
            <w:tcW w:w="2193" w:type="dxa"/>
          </w:tcPr>
          <w:p w:rsidR="00575CED" w:rsidRPr="00575CED" w:rsidRDefault="00575CED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180340</wp:posOffset>
                  </wp:positionV>
                  <wp:extent cx="438150" cy="4381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129540</wp:posOffset>
                  </wp:positionV>
                  <wp:extent cx="552450" cy="5524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13536" behindDoc="0" locked="0" layoutInCell="1" allowOverlap="1" wp14:anchorId="41A6BDCD" wp14:editId="34CC3060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196850</wp:posOffset>
                  </wp:positionV>
                  <wp:extent cx="438150" cy="43815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15584" behindDoc="0" locked="0" layoutInCell="1" allowOverlap="1" wp14:anchorId="41A6BDCD" wp14:editId="34CC3060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190500</wp:posOffset>
                  </wp:positionV>
                  <wp:extent cx="438150" cy="43815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36064" behindDoc="0" locked="0" layoutInCell="1" allowOverlap="1" wp14:anchorId="6B9E31FD" wp14:editId="2EF0B325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139700</wp:posOffset>
                  </wp:positionV>
                  <wp:extent cx="552450" cy="552450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5CED" w:rsidRPr="00575CED" w:rsidTr="00575CED">
        <w:trPr>
          <w:trHeight w:val="1445"/>
        </w:trPr>
        <w:tc>
          <w:tcPr>
            <w:tcW w:w="2193" w:type="dxa"/>
          </w:tcPr>
          <w:p w:rsidR="00575CED" w:rsidRPr="00575CED" w:rsidRDefault="00575CED" w:rsidP="00575CED">
            <w:pPr>
              <w:jc w:val="left"/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 w:hint="eastAsia"/>
              </w:rPr>
              <w:t>C</w:t>
            </w:r>
            <w:r>
              <w:rPr>
                <w:rFonts w:ascii="HandwritingWeCan Light" w:hAnsi="HandwritingWeCan Light"/>
              </w:rPr>
              <w:t>an they swim well?</w:t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38112" behindDoc="0" locked="0" layoutInCell="1" allowOverlap="1" wp14:anchorId="6B9E31FD" wp14:editId="2EF0B325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161925</wp:posOffset>
                  </wp:positionV>
                  <wp:extent cx="552450" cy="552450"/>
                  <wp:effectExtent l="0" t="0" r="0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42208" behindDoc="0" locked="0" layoutInCell="1" allowOverlap="1" wp14:anchorId="6B9E31FD" wp14:editId="2EF0B325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161925</wp:posOffset>
                  </wp:positionV>
                  <wp:extent cx="552450" cy="552450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17632" behindDoc="0" locked="0" layoutInCell="1" allowOverlap="1" wp14:anchorId="41A6BDCD" wp14:editId="34CC3060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282575</wp:posOffset>
                  </wp:positionV>
                  <wp:extent cx="438150" cy="438150"/>
                  <wp:effectExtent l="0" t="0" r="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19680" behindDoc="0" locked="0" layoutInCell="1" allowOverlap="1" wp14:anchorId="41A6BDCD" wp14:editId="34CC3060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257175</wp:posOffset>
                  </wp:positionV>
                  <wp:extent cx="438150" cy="438150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44256" behindDoc="0" locked="0" layoutInCell="1" allowOverlap="1" wp14:anchorId="6B9E31FD" wp14:editId="2EF0B325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174625</wp:posOffset>
                  </wp:positionV>
                  <wp:extent cx="552450" cy="552450"/>
                  <wp:effectExtent l="0" t="0" r="0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5CED" w:rsidRPr="00575CED" w:rsidTr="00575CED">
        <w:trPr>
          <w:trHeight w:val="1365"/>
        </w:trPr>
        <w:tc>
          <w:tcPr>
            <w:tcW w:w="2193" w:type="dxa"/>
          </w:tcPr>
          <w:p w:rsidR="00575CED" w:rsidRPr="00575CED" w:rsidRDefault="00575CED" w:rsidP="00575CED">
            <w:pPr>
              <w:jc w:val="left"/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 w:hint="eastAsia"/>
              </w:rPr>
              <w:t>C</w:t>
            </w:r>
            <w:r>
              <w:rPr>
                <w:rFonts w:ascii="HandwritingWeCan Light" w:hAnsi="HandwritingWeCan Light"/>
              </w:rPr>
              <w:t>an they fly?</w:t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40160" behindDoc="0" locked="0" layoutInCell="1" allowOverlap="1" wp14:anchorId="6B9E31FD" wp14:editId="2EF0B32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171450</wp:posOffset>
                  </wp:positionV>
                  <wp:extent cx="552450" cy="552450"/>
                  <wp:effectExtent l="0" t="0" r="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21728" behindDoc="0" locked="0" layoutInCell="1" allowOverlap="1" wp14:anchorId="41A6BDCD" wp14:editId="34CC3060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228600</wp:posOffset>
                  </wp:positionV>
                  <wp:extent cx="438150" cy="438150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46304" behindDoc="0" locked="0" layoutInCell="1" allowOverlap="1" wp14:anchorId="6B9E31FD" wp14:editId="2EF0B325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133350</wp:posOffset>
                  </wp:positionV>
                  <wp:extent cx="552450" cy="552450"/>
                  <wp:effectExtent l="0" t="0" r="0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23776" behindDoc="0" locked="0" layoutInCell="1" allowOverlap="1" wp14:anchorId="41A6BDCD" wp14:editId="34CC3060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196850</wp:posOffset>
                  </wp:positionV>
                  <wp:extent cx="438150" cy="438150"/>
                  <wp:effectExtent l="0" t="0" r="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25824" behindDoc="0" locked="0" layoutInCell="1" allowOverlap="1" wp14:anchorId="41A6BDCD" wp14:editId="34CC306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177800</wp:posOffset>
                  </wp:positionV>
                  <wp:extent cx="438150" cy="438150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5CED" w:rsidRPr="00575CED" w:rsidTr="00575CED">
        <w:trPr>
          <w:trHeight w:val="1445"/>
        </w:trPr>
        <w:tc>
          <w:tcPr>
            <w:tcW w:w="2193" w:type="dxa"/>
          </w:tcPr>
          <w:p w:rsidR="00575CED" w:rsidRPr="00575CED" w:rsidRDefault="00575CED" w:rsidP="00575CED">
            <w:pPr>
              <w:jc w:val="left"/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 w:hint="eastAsia"/>
              </w:rPr>
              <w:t>C</w:t>
            </w:r>
            <w:r>
              <w:rPr>
                <w:rFonts w:ascii="HandwritingWeCan Light" w:hAnsi="HandwritingWeCan Light"/>
              </w:rPr>
              <w:t>an they speak English?</w:t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27872" behindDoc="0" locked="0" layoutInCell="1" allowOverlap="1" wp14:anchorId="41A6BDCD" wp14:editId="34CC3060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206375</wp:posOffset>
                  </wp:positionV>
                  <wp:extent cx="438150" cy="438150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48352" behindDoc="0" locked="0" layoutInCell="1" allowOverlap="1" wp14:anchorId="6B9E31FD" wp14:editId="2EF0B325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136525</wp:posOffset>
                  </wp:positionV>
                  <wp:extent cx="552450" cy="552450"/>
                  <wp:effectExtent l="0" t="0" r="0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50400" behindDoc="0" locked="0" layoutInCell="1" allowOverlap="1" wp14:anchorId="6B9E31FD" wp14:editId="2EF0B325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155575</wp:posOffset>
                  </wp:positionV>
                  <wp:extent cx="552450" cy="552450"/>
                  <wp:effectExtent l="0" t="0" r="0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29920" behindDoc="0" locked="0" layoutInCell="1" allowOverlap="1" wp14:anchorId="41A6BDCD" wp14:editId="34CC3060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257175</wp:posOffset>
                  </wp:positionV>
                  <wp:extent cx="438150" cy="438150"/>
                  <wp:effectExtent l="0" t="0" r="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52448" behindDoc="0" locked="0" layoutInCell="1" allowOverlap="1" wp14:anchorId="6B9E31FD" wp14:editId="2EF0B325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155575</wp:posOffset>
                  </wp:positionV>
                  <wp:extent cx="552450" cy="552450"/>
                  <wp:effectExtent l="0" t="0" r="0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5CED" w:rsidRPr="00575CED" w:rsidTr="00575CED">
        <w:trPr>
          <w:trHeight w:val="1365"/>
        </w:trPr>
        <w:tc>
          <w:tcPr>
            <w:tcW w:w="2193" w:type="dxa"/>
          </w:tcPr>
          <w:p w:rsidR="00575CED" w:rsidRPr="00575CED" w:rsidRDefault="00575CED" w:rsidP="00575CED">
            <w:pPr>
              <w:jc w:val="left"/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 w:hint="eastAsia"/>
              </w:rPr>
              <w:t>C</w:t>
            </w:r>
            <w:r>
              <w:rPr>
                <w:rFonts w:ascii="HandwritingWeCan Light" w:hAnsi="HandwritingWeCan Light"/>
              </w:rPr>
              <w:t>an they run fast?</w:t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31968" behindDoc="0" locked="0" layoutInCell="1" allowOverlap="1" wp14:anchorId="41A6BDCD" wp14:editId="34CC3060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184150</wp:posOffset>
                  </wp:positionV>
                  <wp:extent cx="438150" cy="438150"/>
                  <wp:effectExtent l="0" t="0" r="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34016" behindDoc="0" locked="0" layoutInCell="1" allowOverlap="1" wp14:anchorId="41A6BDCD" wp14:editId="34CC3060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215900</wp:posOffset>
                  </wp:positionV>
                  <wp:extent cx="438150" cy="438150"/>
                  <wp:effectExtent l="0" t="0" r="0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3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54496" behindDoc="0" locked="0" layoutInCell="1" allowOverlap="1" wp14:anchorId="6B9E31FD" wp14:editId="2EF0B325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127000</wp:posOffset>
                  </wp:positionV>
                  <wp:extent cx="552450" cy="552450"/>
                  <wp:effectExtent l="0" t="0" r="0" b="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56544" behindDoc="0" locked="0" layoutInCell="1" allowOverlap="1" wp14:anchorId="6B9E31FD" wp14:editId="2EF0B325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133350</wp:posOffset>
                  </wp:positionV>
                  <wp:extent cx="552450" cy="552450"/>
                  <wp:effectExtent l="0" t="0" r="0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:rsidR="00575CED" w:rsidRPr="00575CED" w:rsidRDefault="001964CF">
            <w:pPr>
              <w:rPr>
                <w:rFonts w:ascii="HandwritingWeCan Light" w:hAnsi="HandwritingWeCan Light"/>
              </w:rPr>
            </w:pPr>
            <w:r>
              <w:rPr>
                <w:rFonts w:ascii="HandwritingWeCan Light" w:hAnsi="HandwritingWeCan Light"/>
                <w:noProof/>
              </w:rPr>
              <w:drawing>
                <wp:anchor distT="0" distB="0" distL="114300" distR="114300" simplePos="0" relativeHeight="251758592" behindDoc="0" locked="0" layoutInCell="1" allowOverlap="1" wp14:anchorId="6B9E31FD" wp14:editId="2EF0B325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139700</wp:posOffset>
                  </wp:positionV>
                  <wp:extent cx="552450" cy="552450"/>
                  <wp:effectExtent l="0" t="0" r="0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C177DC" w:rsidRPr="00575CED" w:rsidRDefault="00C177DC">
      <w:pPr>
        <w:rPr>
          <w:rFonts w:ascii="HandwritingWeCan Light" w:hAnsi="HandwritingWeCan Light"/>
        </w:rPr>
      </w:pPr>
    </w:p>
    <w:sectPr w:rsidR="00C177DC" w:rsidRPr="00575CED" w:rsidSect="00575CED">
      <w:headerReference w:type="default" r:id="rId13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01" w:rsidRDefault="00B21D01" w:rsidP="00B21D01">
      <w:r>
        <w:separator/>
      </w:r>
    </w:p>
  </w:endnote>
  <w:endnote w:type="continuationSeparator" w:id="0">
    <w:p w:rsidR="00B21D01" w:rsidRDefault="00B21D01" w:rsidP="00B2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andwritingWeCan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01" w:rsidRDefault="00B21D01" w:rsidP="00B21D01">
      <w:r>
        <w:separator/>
      </w:r>
    </w:p>
  </w:footnote>
  <w:footnote w:type="continuationSeparator" w:id="0">
    <w:p w:rsidR="00B21D01" w:rsidRDefault="00B21D01" w:rsidP="00B2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01" w:rsidRPr="00B21D01" w:rsidRDefault="00B21D01">
    <w:pPr>
      <w:pStyle w:val="a4"/>
      <w:rPr>
        <w:rFonts w:ascii="HandwritingWeCan Medium" w:hAnsi="HandwritingWeCan Medium"/>
        <w:sz w:val="32"/>
      </w:rPr>
    </w:pPr>
    <w:r w:rsidRPr="00B21D01">
      <w:rPr>
        <w:rFonts w:ascii="HandwritingWeCan Medium" w:hAnsi="HandwritingWeCan Medium" w:hint="eastAsia"/>
        <w:sz w:val="32"/>
      </w:rPr>
      <w:t>W</w:t>
    </w:r>
    <w:r w:rsidRPr="00B21D01">
      <w:rPr>
        <w:rFonts w:ascii="HandwritingWeCan Medium" w:hAnsi="HandwritingWeCan Medium"/>
        <w:sz w:val="32"/>
      </w:rPr>
      <w:t>ho is this?</w:t>
    </w:r>
  </w:p>
  <w:p w:rsidR="00B21D01" w:rsidRPr="00B21D01" w:rsidRDefault="00B21D01">
    <w:pPr>
      <w:pStyle w:val="a4"/>
      <w:rPr>
        <w:rFonts w:ascii="HandwritingWeCan Medium" w:hAnsi="HandwritingWeCan Medium"/>
        <w:sz w:val="32"/>
      </w:rPr>
    </w:pPr>
    <w:r w:rsidRPr="00B21D01">
      <w:rPr>
        <w:rFonts w:ascii="HandwritingWeCan Medium" w:hAnsi="HandwritingWeCan Medium"/>
        <w:sz w:val="32"/>
      </w:rPr>
      <w:t>Class (    ) Number (    ) Name (</w:t>
    </w:r>
    <w:r w:rsidRPr="00B21D01">
      <w:rPr>
        <w:rFonts w:ascii="HandwritingWeCan Medium" w:hAnsi="HandwritingWeCan Medium"/>
        <w:sz w:val="32"/>
      </w:rPr>
      <w:tab/>
    </w:r>
    <w:r w:rsidRPr="00B21D01">
      <w:rPr>
        <w:rFonts w:ascii="HandwritingWeCan Medium" w:hAnsi="HandwritingWeCan Medium"/>
        <w:sz w:val="32"/>
      </w:rPr>
      <w:tab/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ED"/>
    <w:rsid w:val="001964CF"/>
    <w:rsid w:val="00575CED"/>
    <w:rsid w:val="00B21D01"/>
    <w:rsid w:val="00C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43619-46A3-4C92-B09C-26D6930D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D01"/>
  </w:style>
  <w:style w:type="paragraph" w:styleId="a6">
    <w:name w:val="footer"/>
    <w:basedOn w:val="a"/>
    <w:link w:val="a7"/>
    <w:uiPriority w:val="99"/>
    <w:unhideWhenUsed/>
    <w:rsid w:val="00B2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D01"/>
  </w:style>
  <w:style w:type="paragraph" w:styleId="a8">
    <w:name w:val="Balloon Text"/>
    <w:basedOn w:val="a"/>
    <w:link w:val="a9"/>
    <w:uiPriority w:val="99"/>
    <w:semiHidden/>
    <w:unhideWhenUsed/>
    <w:rsid w:val="00B21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東広島市教育委員会</dc:creator>
  <cp:keywords/>
  <dc:description/>
  <cp:lastModifiedBy>東広島市教育委員会</cp:lastModifiedBy>
  <cp:revision>2</cp:revision>
  <cp:lastPrinted>2022-07-07T01:03:00Z</cp:lastPrinted>
  <dcterms:created xsi:type="dcterms:W3CDTF">2022-07-07T00:49:00Z</dcterms:created>
  <dcterms:modified xsi:type="dcterms:W3CDTF">2022-07-11T23:23:00Z</dcterms:modified>
</cp:coreProperties>
</file>