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page" w:tblpX="11313" w:tblpY="248"/>
        <w:tblW w:w="0" w:type="auto"/>
        <w:tblLook w:val="04A0" w:firstRow="1" w:lastRow="0" w:firstColumn="1" w:lastColumn="0" w:noHBand="0" w:noVBand="1"/>
      </w:tblPr>
      <w:tblGrid>
        <w:gridCol w:w="4809"/>
      </w:tblGrid>
      <w:tr w:rsidR="007E024E" w:rsidRPr="007E024E" w:rsidTr="007E024E">
        <w:trPr>
          <w:trHeight w:val="1937"/>
        </w:trPr>
        <w:tc>
          <w:tcPr>
            <w:tcW w:w="4809" w:type="dxa"/>
          </w:tcPr>
          <w:p w:rsidR="007E024E" w:rsidRPr="007E024E" w:rsidRDefault="007E024E" w:rsidP="007E024E">
            <w:pPr>
              <w:widowControl/>
              <w:jc w:val="center"/>
              <w:rPr>
                <w:rFonts w:ascii="Comic Sans MS" w:eastAsia="ＭＳ Ｐゴシック" w:hAnsi="Comic Sans MS" w:cs="Arial"/>
                <w:color w:val="222222"/>
                <w:kern w:val="0"/>
                <w:sz w:val="24"/>
                <w:szCs w:val="24"/>
                <w:lang/>
              </w:rPr>
            </w:pPr>
            <w:r w:rsidRPr="007E024E">
              <w:rPr>
                <w:rFonts w:ascii="Comic Sans MS" w:hAnsi="Comic Sans MS"/>
                <w:noProof/>
                <w:color w:val="0000FF"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-6791325</wp:posOffset>
                  </wp:positionH>
                  <wp:positionV relativeFrom="paragraph">
                    <wp:posOffset>-171099</wp:posOffset>
                  </wp:positionV>
                  <wp:extent cx="6455391" cy="6455391"/>
                  <wp:effectExtent l="0" t="0" r="3175" b="3175"/>
                  <wp:wrapNone/>
                  <wp:docPr id="1" name="図 1" descr="Image result for shinkansen map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hinkansen map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5391" cy="6455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E024E">
              <w:rPr>
                <w:rFonts w:ascii="Comic Sans MS" w:eastAsia="ＭＳ Ｐゴシック" w:hAnsi="Comic Sans MS" w:cs="Arial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1760562" cy="1167625"/>
                  <wp:effectExtent l="0" t="0" r="0" b="0"/>
                  <wp:docPr id="2" name="図 2" descr="Image result for aomori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aomori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265" cy="1225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024E" w:rsidRPr="007E024E" w:rsidRDefault="007E024E" w:rsidP="007E024E">
            <w:pPr>
              <w:widowControl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024E">
              <w:rPr>
                <w:rFonts w:ascii="Comic Sans MS" w:eastAsia="ＭＳ Ｐゴシック" w:hAnsi="Comic Sans MS" w:cs="Arial"/>
                <w:color w:val="222222"/>
                <w:kern w:val="0"/>
                <w:sz w:val="24"/>
                <w:szCs w:val="24"/>
                <w:lang/>
              </w:rPr>
              <w:t>Aomori</w:t>
            </w:r>
          </w:p>
        </w:tc>
      </w:tr>
      <w:tr w:rsidR="007E024E" w:rsidRPr="007E024E" w:rsidTr="007E024E">
        <w:trPr>
          <w:trHeight w:val="1937"/>
        </w:trPr>
        <w:tc>
          <w:tcPr>
            <w:tcW w:w="4809" w:type="dxa"/>
          </w:tcPr>
          <w:p w:rsidR="007E024E" w:rsidRPr="007E024E" w:rsidRDefault="007E024E" w:rsidP="007E02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024E">
              <w:rPr>
                <w:rFonts w:ascii="Comic Sans MS" w:hAnsi="Comic Sans MS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801505" cy="1199046"/>
                  <wp:effectExtent l="0" t="0" r="8255" b="1270"/>
                  <wp:docPr id="3" name="図 3" descr="Image result for nagoya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nagoya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872" cy="1237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024E" w:rsidRPr="007E024E" w:rsidRDefault="007E024E" w:rsidP="007E02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024E">
              <w:rPr>
                <w:rFonts w:ascii="Comic Sans MS" w:hAnsi="Comic Sans MS"/>
                <w:sz w:val="24"/>
                <w:szCs w:val="24"/>
              </w:rPr>
              <w:t>Nagoya</w:t>
            </w:r>
          </w:p>
        </w:tc>
      </w:tr>
      <w:tr w:rsidR="007E024E" w:rsidRPr="007E024E" w:rsidTr="007E024E">
        <w:trPr>
          <w:trHeight w:val="2053"/>
        </w:trPr>
        <w:tc>
          <w:tcPr>
            <w:tcW w:w="4809" w:type="dxa"/>
          </w:tcPr>
          <w:p w:rsidR="007E024E" w:rsidRPr="007E024E" w:rsidRDefault="007E024E" w:rsidP="007E02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024E">
              <w:rPr>
                <w:rFonts w:ascii="Comic Sans MS" w:hAnsi="Comic Sans MS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849347" cy="1228299"/>
                  <wp:effectExtent l="0" t="0" r="0" b="0"/>
                  <wp:docPr id="4" name="図 4" descr="Image result for yamagata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yamagata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865" cy="1291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024E" w:rsidRPr="007E024E" w:rsidRDefault="007E024E" w:rsidP="007E02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024E">
              <w:rPr>
                <w:rFonts w:ascii="Comic Sans MS" w:hAnsi="Comic Sans MS"/>
                <w:sz w:val="24"/>
                <w:szCs w:val="24"/>
              </w:rPr>
              <w:t>Yamagata</w:t>
            </w:r>
          </w:p>
        </w:tc>
      </w:tr>
      <w:tr w:rsidR="007E024E" w:rsidRPr="007E024E" w:rsidTr="007E024E">
        <w:trPr>
          <w:trHeight w:val="1937"/>
        </w:trPr>
        <w:tc>
          <w:tcPr>
            <w:tcW w:w="4809" w:type="dxa"/>
          </w:tcPr>
          <w:p w:rsidR="007E024E" w:rsidRDefault="007E024E" w:rsidP="007E02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597006" cy="1062935"/>
                  <wp:effectExtent l="0" t="0" r="3810" b="4445"/>
                  <wp:docPr id="5" name="図 5" descr="Image result for kagoshima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kagoshima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294" cy="106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E49" w:rsidRPr="00422E49" w:rsidRDefault="00422E49" w:rsidP="007E02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Kagoshima</w:t>
            </w:r>
            <w:bookmarkStart w:id="0" w:name="_GoBack"/>
            <w:bookmarkEnd w:id="0"/>
          </w:p>
        </w:tc>
      </w:tr>
      <w:tr w:rsidR="007E024E" w:rsidRPr="007E024E" w:rsidTr="007E024E">
        <w:trPr>
          <w:trHeight w:val="2053"/>
        </w:trPr>
        <w:tc>
          <w:tcPr>
            <w:tcW w:w="4809" w:type="dxa"/>
          </w:tcPr>
          <w:p w:rsidR="007E024E" w:rsidRPr="007E024E" w:rsidRDefault="007E024E" w:rsidP="007E024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C439C" w:rsidRPr="007E024E" w:rsidRDefault="00422E49">
      <w:pPr>
        <w:rPr>
          <w:rFonts w:ascii="Comic Sans MS" w:hAnsi="Comic Sans MS"/>
          <w:sz w:val="24"/>
          <w:szCs w:val="24"/>
        </w:rPr>
      </w:pPr>
    </w:p>
    <w:sectPr w:rsidR="008C439C" w:rsidRPr="007E024E" w:rsidSect="007E024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4E"/>
    <w:rsid w:val="003F2102"/>
    <w:rsid w:val="00422E49"/>
    <w:rsid w:val="007E024E"/>
    <w:rsid w:val="00E3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81737E"/>
  <w15:chartTrackingRefBased/>
  <w15:docId w15:val="{1A7479A4-2913-4A56-BA57-8C083B1C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2E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2E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4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596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1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0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0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10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33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412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14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79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191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046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900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610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259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484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2ahUKEwjqtoernMXlAhWSH3AKHTLZCmQQjRx6BAgBEAQ&amp;url=https%3A%2F%2Fwww.japantimes.co.jp%2Fnews%2F2019%2F04%2F28%2Fnational%2Faichi-based-companies-converge-nagoya-station-ahead-japans-2027-maglev-launch%2F&amp;psig=AOvVaw2XTlXV8caO-6cnNA7gcZta&amp;ust=1572567423851164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google.com/url?sa=i&amp;rct=j&amp;q=&amp;esrc=s&amp;source=images&amp;cd=&amp;ved=2ahUKEwiA0PPjncXlAhXBZt4KHYNgArwQjRx6BAgBEAQ&amp;url=https%3A%2F%2Ftravel.gaijinpot.com%2Fdestination%2Fkagoshima%2F&amp;psig=AOvVaw3PEo7cOyVriYud1BHxMLNK&amp;ust=157256768398796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source=images&amp;cd=&amp;cad=rja&amp;uact=8&amp;ved=2ahUKEwj4taaNnMXlAhUSfnAKHY0iAo4QjRx6BAgBEAQ&amp;url=%2Furl%3Fsa%3Di%26rct%3Dj%26q%3D%26esrc%3Ds%26source%3Dimages%26cd%3D%26ved%3D%26url%3Dhttps%253A%252F%252Fen.wikipedia.org%252Fwiki%252F%2525C5%25258Cwani%252C_Aomori%26psig%3DAOvVaw21QsmU_0V9-88sL6W0zZ10%26ust%3D1572567349733622&amp;psig=AOvVaw21QsmU_0V9-88sL6W0zZ10&amp;ust=1572567349733622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sa=i&amp;rct=j&amp;q=&amp;esrc=s&amp;source=images&amp;cd=&amp;ved=2ahUKEwjE18jnnMXlAhUUPXAKHTxOBesQjRx6BAgBEAQ&amp;url=https%3A%2F%2Fwww.japan-guide.com%2Flist%2Fe1205.html&amp;psig=AOvVaw0tTX_yg9JOkNTCUqUdjQRQ&amp;ust=1572567548593430" TargetMode="External"/><Relationship Id="rId4" Type="http://schemas.openxmlformats.org/officeDocument/2006/relationships/hyperlink" Target="https://www.google.com/url?sa=i&amp;rct=j&amp;q=&amp;esrc=s&amp;source=images&amp;cd=&amp;ved=2ahUKEwity_POm8XlAhXSE4gKHbKMC7gQjRx6BAgBEAQ&amp;url=https%3A%2F%2Fwww.nippon.com%2Fen%2Ffeatures%2Fh00077%2Fshinkansen-route-map.html&amp;psig=AOvVaw0NM5qzCW9w98ZJjtzMaCtY&amp;ust=1572567199290788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金沢市教育委員会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内川中学校 共有用ID</dc:creator>
  <cp:keywords/>
  <dc:description/>
  <cp:lastModifiedBy>内川中学校 共有用ID</cp:lastModifiedBy>
  <cp:revision>1</cp:revision>
  <cp:lastPrinted>2019-10-31T00:24:00Z</cp:lastPrinted>
  <dcterms:created xsi:type="dcterms:W3CDTF">2019-10-31T00:13:00Z</dcterms:created>
  <dcterms:modified xsi:type="dcterms:W3CDTF">2019-10-31T00:33:00Z</dcterms:modified>
</cp:coreProperties>
</file>