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Eiken writing</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8"/>
          <w:szCs w:val="28"/>
          <w:rtl w:val="0"/>
        </w:rPr>
        <w:t xml:space="preserve">Let’s learn how to write short answers for Eiken! When you are writing, your answer needs structure with three different parts: </w:t>
      </w: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b w:val="1"/>
          <w:sz w:val="28"/>
          <w:szCs w:val="28"/>
          <w:rtl w:val="0"/>
        </w:rPr>
        <w:t xml:space="preserve">Introduction:</w:t>
      </w:r>
      <w:r w:rsidDel="00000000" w:rsidR="00000000" w:rsidRPr="00000000">
        <w:rPr>
          <w:sz w:val="28"/>
          <w:szCs w:val="28"/>
          <w:rtl w:val="0"/>
        </w:rPr>
        <w:t xml:space="preserve"> Your opinion in two sentences</w:t>
      </w:r>
      <w:r w:rsidDel="00000000" w:rsidR="00000000" w:rsidRPr="00000000">
        <w:rPr>
          <w:rtl w:val="0"/>
        </w:rPr>
      </w:r>
    </w:p>
    <w:p w:rsidR="00000000" w:rsidDel="00000000" w:rsidP="00000000" w:rsidRDefault="00000000" w:rsidRPr="00000000" w14:paraId="00000008">
      <w:pPr>
        <w:numPr>
          <w:ilvl w:val="0"/>
          <w:numId w:val="3"/>
        </w:numPr>
        <w:ind w:left="720" w:hanging="360"/>
        <w:rPr>
          <w:sz w:val="28"/>
          <w:szCs w:val="28"/>
          <w:u w:val="none"/>
        </w:rPr>
      </w:pPr>
      <w:r w:rsidDel="00000000" w:rsidR="00000000" w:rsidRPr="00000000">
        <w:rPr>
          <w:b w:val="1"/>
          <w:sz w:val="28"/>
          <w:szCs w:val="28"/>
          <w:rtl w:val="0"/>
        </w:rPr>
        <w:t xml:space="preserve">Reason 1 and 2: </w:t>
      </w:r>
      <w:r w:rsidDel="00000000" w:rsidR="00000000" w:rsidRPr="00000000">
        <w:rPr>
          <w:sz w:val="28"/>
          <w:szCs w:val="28"/>
          <w:rtl w:val="0"/>
        </w:rPr>
        <w:t xml:space="preserve">Two reasons and explanation. You will have “Points” you can use for your reasons </w:t>
      </w:r>
    </w:p>
    <w:p w:rsidR="00000000" w:rsidDel="00000000" w:rsidP="00000000" w:rsidRDefault="00000000" w:rsidRPr="00000000" w14:paraId="00000009">
      <w:pPr>
        <w:numPr>
          <w:ilvl w:val="0"/>
          <w:numId w:val="3"/>
        </w:numPr>
        <w:ind w:left="720" w:hanging="360"/>
        <w:rPr>
          <w:sz w:val="28"/>
          <w:szCs w:val="28"/>
          <w:u w:val="none"/>
        </w:rPr>
      </w:pPr>
      <w:r w:rsidDel="00000000" w:rsidR="00000000" w:rsidRPr="00000000">
        <w:rPr>
          <w:b w:val="1"/>
          <w:sz w:val="28"/>
          <w:szCs w:val="28"/>
          <w:rtl w:val="0"/>
        </w:rPr>
        <w:t xml:space="preserve">Conclusion:</w:t>
      </w:r>
      <w:r w:rsidDel="00000000" w:rsidR="00000000" w:rsidRPr="00000000">
        <w:rPr>
          <w:sz w:val="28"/>
          <w:szCs w:val="28"/>
          <w:rtl w:val="0"/>
        </w:rPr>
        <w:t xml:space="preserve"> Repeat your opinion, no new ideas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Your answer will also need between 80 - 100 words.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To connect each part, you can use </w:t>
      </w:r>
      <w:r w:rsidDel="00000000" w:rsidR="00000000" w:rsidRPr="00000000">
        <w:rPr>
          <w:i w:val="1"/>
          <w:sz w:val="28"/>
          <w:szCs w:val="28"/>
          <w:rtl w:val="0"/>
        </w:rPr>
        <w:t xml:space="preserve">transition words. </w:t>
      </w:r>
      <w:r w:rsidDel="00000000" w:rsidR="00000000" w:rsidRPr="00000000">
        <w:rPr>
          <w:sz w:val="28"/>
          <w:szCs w:val="28"/>
          <w:rtl w:val="0"/>
        </w:rPr>
        <w:t xml:space="preserve">They help you </w:t>
      </w:r>
      <w:r w:rsidDel="00000000" w:rsidR="00000000" w:rsidRPr="00000000">
        <w:rPr>
          <w:i w:val="1"/>
          <w:sz w:val="28"/>
          <w:szCs w:val="28"/>
          <w:rtl w:val="0"/>
        </w:rPr>
        <w:t xml:space="preserve">transition</w:t>
      </w:r>
      <w:r w:rsidDel="00000000" w:rsidR="00000000" w:rsidRPr="00000000">
        <w:rPr>
          <w:sz w:val="28"/>
          <w:szCs w:val="28"/>
          <w:rtl w:val="0"/>
        </w:rPr>
        <w:t xml:space="preserve"> (move) from one part of your answer to another.</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Here are some examples:</w:t>
      </w:r>
    </w:p>
    <w:p w:rsidR="00000000" w:rsidDel="00000000" w:rsidP="00000000" w:rsidRDefault="00000000" w:rsidRPr="00000000" w14:paraId="00000011">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050"/>
        <w:tblGridChange w:id="0">
          <w:tblGrid>
            <w:gridCol w:w="2310"/>
            <w:gridCol w:w="7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4"/>
                <w:szCs w:val="24"/>
              </w:rPr>
            </w:pPr>
            <w:r w:rsidDel="00000000" w:rsidR="00000000" w:rsidRPr="00000000">
              <w:rPr>
                <w:b w:val="1"/>
                <w:sz w:val="24"/>
                <w:szCs w:val="24"/>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In my opinion, I believe, I think, (or you can say your opinion without one of these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24"/>
                <w:szCs w:val="24"/>
              </w:rPr>
            </w:pPr>
            <w:r w:rsidDel="00000000" w:rsidR="00000000" w:rsidRPr="00000000">
              <w:rPr>
                <w:b w:val="1"/>
                <w:sz w:val="24"/>
                <w:szCs w:val="24"/>
                <w:rtl w:val="0"/>
              </w:rPr>
              <w:t xml:space="preserve">First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First, First of all, Firstly, One reason…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24"/>
                <w:szCs w:val="24"/>
              </w:rPr>
            </w:pPr>
            <w:r w:rsidDel="00000000" w:rsidR="00000000" w:rsidRPr="00000000">
              <w:rPr>
                <w:b w:val="1"/>
                <w:sz w:val="24"/>
                <w:szCs w:val="24"/>
                <w:rtl w:val="0"/>
              </w:rPr>
              <w:t xml:space="preserve">Second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Second/Second of all, In addition, additionally, furthermore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sz w:val="24"/>
                <w:szCs w:val="24"/>
              </w:rPr>
            </w:pPr>
            <w:r w:rsidDel="00000000" w:rsidR="00000000" w:rsidRPr="00000000">
              <w:rPr>
                <w:b w:val="1"/>
                <w:sz w:val="24"/>
                <w:szCs w:val="24"/>
                <w:rtl w:val="0"/>
              </w:rPr>
              <w:t xml:space="preserve">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For example, in fact, specially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4"/>
                <w:szCs w:val="24"/>
              </w:rPr>
            </w:pPr>
            <w:r w:rsidDel="00000000" w:rsidR="00000000" w:rsidRPr="00000000">
              <w:rPr>
                <w:b w:val="1"/>
                <w:sz w:val="24"/>
                <w:szCs w:val="24"/>
                <w:rtl w:val="0"/>
              </w:rPr>
              <w:t xml:space="preserve">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Because of these points/reasons, To conclude, In conclusion, In summary, overall</w:t>
            </w:r>
          </w:p>
        </w:tc>
      </w:tr>
    </w:tbl>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Try to use these words when you write your answer! </w:t>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114300</wp:posOffset>
            </wp:positionV>
            <wp:extent cx="689480" cy="83343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Practice</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TOPIC:</w:t>
      </w:r>
    </w:p>
    <w:p w:rsidR="00000000" w:rsidDel="00000000" w:rsidP="00000000" w:rsidRDefault="00000000" w:rsidRPr="00000000" w14:paraId="00000029">
      <w:pPr>
        <w:rPr>
          <w:sz w:val="28"/>
          <w:szCs w:val="28"/>
        </w:rPr>
      </w:pPr>
      <w:r w:rsidDel="00000000" w:rsidR="00000000" w:rsidRPr="00000000">
        <w:rPr>
          <w:sz w:val="28"/>
          <w:szCs w:val="28"/>
          <w:rtl w:val="0"/>
        </w:rPr>
        <w:t xml:space="preserve">Young people love playing computer games, and this may even be their favorite hobby. Do you think it is okay for young people to play computer games?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POINTS: health, friendship, stress</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Answer: </w:t>
      </w:r>
    </w:p>
    <w:p w:rsidR="00000000" w:rsidDel="00000000" w:rsidP="00000000" w:rsidRDefault="00000000" w:rsidRPr="00000000" w14:paraId="0000002E">
      <w:pPr>
        <w:rPr>
          <w:sz w:val="28"/>
          <w:szCs w:val="28"/>
          <w:u w:val="single"/>
        </w:rPr>
      </w:pPr>
      <w:r w:rsidDel="00000000" w:rsidR="00000000" w:rsidRPr="00000000">
        <w:rPr>
          <w:sz w:val="28"/>
          <w:szCs w:val="28"/>
          <w:rtl w:val="0"/>
        </w:rPr>
        <w:t xml:space="preserve">I think that playing computer games too long is bad for young people. It hurts their development in many ways. First, when they spend all their free time in front of a video screen, they do not build their own muscles, and their eyes get weak. Their bodies do not develop. Second, they cannot learn how to get along with other young people, because they do not spend any time playing together face-to-face. It makes their social skills poor. Because of these points, young people should not play computer games until they grow mentally and physically enough.</w:t>
      </w:r>
      <w:r w:rsidDel="00000000" w:rsidR="00000000" w:rsidRPr="00000000">
        <w:rPr>
          <w:rtl w:val="0"/>
        </w:rPr>
      </w:r>
    </w:p>
    <w:p w:rsidR="00000000" w:rsidDel="00000000" w:rsidP="00000000" w:rsidRDefault="00000000" w:rsidRPr="00000000" w14:paraId="0000002F">
      <w:pPr>
        <w:rPr>
          <w:sz w:val="28"/>
          <w:szCs w:val="28"/>
          <w:u w:val="single"/>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u w:val="single"/>
          <w:rtl w:val="0"/>
        </w:rPr>
        <w:t xml:space="preserve">Questions:</w:t>
      </w: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numPr>
          <w:ilvl w:val="0"/>
          <w:numId w:val="2"/>
        </w:numPr>
        <w:ind w:left="720" w:hanging="360"/>
        <w:rPr>
          <w:sz w:val="28"/>
          <w:szCs w:val="28"/>
        </w:rPr>
      </w:pPr>
      <w:r w:rsidDel="00000000" w:rsidR="00000000" w:rsidRPr="00000000">
        <w:rPr>
          <w:sz w:val="28"/>
          <w:szCs w:val="28"/>
          <w:rtl w:val="0"/>
        </w:rPr>
        <w:t xml:space="preserve">Circle the introduction, reason 1, reason 2 and conclusion</w:t>
      </w:r>
    </w:p>
    <w:p w:rsidR="00000000" w:rsidDel="00000000" w:rsidP="00000000" w:rsidRDefault="00000000" w:rsidRPr="00000000" w14:paraId="00000033">
      <w:pPr>
        <w:numPr>
          <w:ilvl w:val="0"/>
          <w:numId w:val="2"/>
        </w:numPr>
        <w:ind w:left="720" w:hanging="360"/>
        <w:rPr>
          <w:sz w:val="28"/>
          <w:szCs w:val="28"/>
        </w:rPr>
      </w:pPr>
      <w:r w:rsidDel="00000000" w:rsidR="00000000" w:rsidRPr="00000000">
        <w:rPr>
          <w:sz w:val="28"/>
          <w:szCs w:val="28"/>
          <w:rtl w:val="0"/>
        </w:rPr>
        <w:t xml:space="preserve">Do they agree or disagree?</w:t>
      </w:r>
    </w:p>
    <w:p w:rsidR="00000000" w:rsidDel="00000000" w:rsidP="00000000" w:rsidRDefault="00000000" w:rsidRPr="00000000" w14:paraId="00000034">
      <w:pPr>
        <w:ind w:left="720" w:firstLine="0"/>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numPr>
          <w:ilvl w:val="0"/>
          <w:numId w:val="2"/>
        </w:numPr>
        <w:ind w:left="720" w:hanging="360"/>
        <w:rPr>
          <w:sz w:val="28"/>
          <w:szCs w:val="28"/>
        </w:rPr>
      </w:pPr>
      <w:r w:rsidDel="00000000" w:rsidR="00000000" w:rsidRPr="00000000">
        <w:rPr>
          <w:sz w:val="28"/>
          <w:szCs w:val="28"/>
          <w:rtl w:val="0"/>
        </w:rPr>
        <w:t xml:space="preserve">What words are used at the beginning of the introduction, reason 1, reason 2 and conclusion?</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spacing w:line="360" w:lineRule="auto"/>
        <w:rPr>
          <w:sz w:val="28"/>
          <w:szCs w:val="28"/>
        </w:rPr>
      </w:pPr>
      <w:r w:rsidDel="00000000" w:rsidR="00000000" w:rsidRPr="00000000">
        <w:rPr>
          <w:sz w:val="28"/>
          <w:szCs w:val="28"/>
          <w:rtl w:val="0"/>
        </w:rPr>
        <w:t xml:space="preserve">_________________________</w:t>
        <w:tab/>
        <w:tab/>
        <w:t xml:space="preserve">_________________________</w:t>
        <w:tab/>
        <w:t xml:space="preserve">_________________________</w:t>
        <w:tab/>
        <w:tab/>
        <w:t xml:space="preserve">_________________________</w:t>
      </w:r>
    </w:p>
    <w:p w:rsidR="00000000" w:rsidDel="00000000" w:rsidP="00000000" w:rsidRDefault="00000000" w:rsidRPr="00000000" w14:paraId="00000039">
      <w:pPr>
        <w:spacing w:line="360" w:lineRule="auto"/>
        <w:rPr>
          <w:sz w:val="28"/>
          <w:szCs w:val="28"/>
        </w:rPr>
      </w:pPr>
      <w:r w:rsidDel="00000000" w:rsidR="00000000" w:rsidRPr="00000000">
        <w:rPr>
          <w:rtl w:val="0"/>
        </w:rPr>
      </w:r>
    </w:p>
    <w:p w:rsidR="00000000" w:rsidDel="00000000" w:rsidP="00000000" w:rsidRDefault="00000000" w:rsidRPr="00000000" w14:paraId="0000003A">
      <w:pPr>
        <w:ind w:left="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623888" cy="82185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3B">
      <w:pPr>
        <w:ind w:left="0" w:firstLine="0"/>
        <w:rPr>
          <w:sz w:val="28"/>
          <w:szCs w:val="28"/>
        </w:rPr>
      </w:pPr>
      <w:r w:rsidDel="00000000" w:rsidR="00000000" w:rsidRPr="00000000">
        <w:rPr>
          <w:b w:val="1"/>
          <w:sz w:val="28"/>
          <w:szCs w:val="28"/>
          <w:rtl w:val="0"/>
        </w:rPr>
        <w:t xml:space="preserve">Writing</w:t>
      </w:r>
      <w:r w:rsidDel="00000000" w:rsidR="00000000" w:rsidRPr="00000000">
        <w:rPr>
          <w:rtl w:val="0"/>
        </w:rPr>
      </w:r>
    </w:p>
    <w:p w:rsidR="00000000" w:rsidDel="00000000" w:rsidP="00000000" w:rsidRDefault="00000000" w:rsidRPr="00000000" w14:paraId="0000003C">
      <w:pPr>
        <w:ind w:left="0" w:firstLine="0"/>
        <w:rPr>
          <w:sz w:val="28"/>
          <w:szCs w:val="28"/>
        </w:rPr>
      </w:pPr>
      <w:r w:rsidDel="00000000" w:rsidR="00000000" w:rsidRPr="00000000">
        <w:rPr>
          <w:rtl w:val="0"/>
        </w:rPr>
      </w:r>
    </w:p>
    <w:p w:rsidR="00000000" w:rsidDel="00000000" w:rsidP="00000000" w:rsidRDefault="00000000" w:rsidRPr="00000000" w14:paraId="0000003D">
      <w:pPr>
        <w:ind w:left="0" w:firstLine="0"/>
        <w:rPr>
          <w:sz w:val="28"/>
          <w:szCs w:val="28"/>
        </w:rPr>
      </w:pPr>
      <w:r w:rsidDel="00000000" w:rsidR="00000000" w:rsidRPr="00000000">
        <w:rPr>
          <w:sz w:val="28"/>
          <w:szCs w:val="28"/>
          <w:rtl w:val="0"/>
        </w:rPr>
        <w:t xml:space="preserve">Read the topic below, and write an  You can use any of the points, or your own ideas. </w:t>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8"/>
          <w:szCs w:val="28"/>
        </w:rPr>
      </w:pPr>
      <w:r w:rsidDel="00000000" w:rsidR="00000000" w:rsidRPr="00000000">
        <w:rPr>
          <w:sz w:val="28"/>
          <w:szCs w:val="28"/>
          <w:rtl w:val="0"/>
        </w:rPr>
        <w:t xml:space="preserve">TOPIC:</w:t>
      </w:r>
    </w:p>
    <w:p w:rsidR="00000000" w:rsidDel="00000000" w:rsidP="00000000" w:rsidRDefault="00000000" w:rsidRPr="00000000" w14:paraId="00000041">
      <w:pPr>
        <w:ind w:left="0" w:firstLine="0"/>
        <w:rPr>
          <w:sz w:val="28"/>
          <w:szCs w:val="28"/>
        </w:rPr>
      </w:pPr>
      <w:r w:rsidDel="00000000" w:rsidR="00000000" w:rsidRPr="00000000">
        <w:rPr>
          <w:sz w:val="28"/>
          <w:szCs w:val="28"/>
          <w:rtl w:val="0"/>
        </w:rPr>
        <w:t xml:space="preserve">Some people say that Japan should accept more people from other countries to work in Japan. Do you agree with this opinion? </w:t>
      </w:r>
    </w:p>
    <w:p w:rsidR="00000000" w:rsidDel="00000000" w:rsidP="00000000" w:rsidRDefault="00000000" w:rsidRPr="00000000" w14:paraId="00000042">
      <w:pPr>
        <w:ind w:left="0" w:firstLine="0"/>
        <w:rPr>
          <w:sz w:val="28"/>
          <w:szCs w:val="28"/>
        </w:rPr>
      </w:pPr>
      <w:r w:rsidDel="00000000" w:rsidR="00000000" w:rsidRPr="00000000">
        <w:rPr>
          <w:rtl w:val="0"/>
        </w:rPr>
      </w:r>
    </w:p>
    <w:p w:rsidR="00000000" w:rsidDel="00000000" w:rsidP="00000000" w:rsidRDefault="00000000" w:rsidRPr="00000000" w14:paraId="00000043">
      <w:pPr>
        <w:ind w:left="0" w:firstLine="0"/>
        <w:rPr>
          <w:sz w:val="28"/>
          <w:szCs w:val="28"/>
        </w:rPr>
      </w:pPr>
      <w:r w:rsidDel="00000000" w:rsidR="00000000" w:rsidRPr="00000000">
        <w:rPr>
          <w:sz w:val="28"/>
          <w:szCs w:val="28"/>
          <w:rtl w:val="0"/>
        </w:rPr>
        <w:t xml:space="preserve">POINTS: Aging society, Culture, Language</w:t>
      </w:r>
    </w:p>
    <w:p w:rsidR="00000000" w:rsidDel="00000000" w:rsidP="00000000" w:rsidRDefault="00000000" w:rsidRPr="00000000" w14:paraId="00000044">
      <w:pPr>
        <w:ind w:left="0" w:firstLine="0"/>
        <w:rPr>
          <w:sz w:val="28"/>
          <w:szCs w:val="28"/>
        </w:rPr>
      </w:pPr>
      <w:r w:rsidDel="00000000" w:rsidR="00000000" w:rsidRPr="00000000">
        <w:rPr>
          <w:rtl w:val="0"/>
        </w:rPr>
      </w:r>
    </w:p>
    <w:p w:rsidR="00000000" w:rsidDel="00000000" w:rsidP="00000000" w:rsidRDefault="00000000" w:rsidRPr="00000000" w14:paraId="00000045">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46">
      <w:pPr>
        <w:spacing w:line="360" w:lineRule="auto"/>
        <w:ind w:left="0" w:firstLine="0"/>
        <w:rPr>
          <w:sz w:val="28"/>
          <w:szCs w:val="28"/>
        </w:rPr>
      </w:pPr>
      <w:r w:rsidDel="00000000" w:rsidR="00000000" w:rsidRPr="00000000">
        <w:rPr>
          <w:sz w:val="28"/>
          <w:szCs w:val="28"/>
          <w:rtl w:val="0"/>
        </w:rPr>
        <w:t xml:space="preserve">Introduction: Do you agree or disagree? Explain in two sentences</w:t>
      </w:r>
    </w:p>
    <w:p w:rsidR="00000000" w:rsidDel="00000000" w:rsidP="00000000" w:rsidRDefault="00000000" w:rsidRPr="00000000" w14:paraId="00000047">
      <w:pPr>
        <w:spacing w:line="360" w:lineRule="auto"/>
        <w:ind w:left="0" w:firstLine="0"/>
        <w:rPr>
          <w:sz w:val="28"/>
          <w:szCs w:val="28"/>
        </w:rPr>
      </w:pPr>
      <w:r w:rsidDel="00000000" w:rsidR="00000000" w:rsidRPr="00000000">
        <w:rPr>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48">
      <w:pPr>
        <w:spacing w:line="360" w:lineRule="auto"/>
        <w:rPr>
          <w:sz w:val="28"/>
          <w:szCs w:val="28"/>
        </w:rPr>
      </w:pPr>
      <w:r w:rsidDel="00000000" w:rsidR="00000000" w:rsidRPr="00000000">
        <w:rPr>
          <w:rtl w:val="0"/>
        </w:rPr>
      </w:r>
    </w:p>
    <w:p w:rsidR="00000000" w:rsidDel="00000000" w:rsidP="00000000" w:rsidRDefault="00000000" w:rsidRPr="00000000" w14:paraId="00000049">
      <w:pPr>
        <w:spacing w:line="360" w:lineRule="auto"/>
        <w:rPr>
          <w:sz w:val="28"/>
          <w:szCs w:val="28"/>
        </w:rPr>
      </w:pPr>
      <w:r w:rsidDel="00000000" w:rsidR="00000000" w:rsidRPr="00000000">
        <w:rPr>
          <w:sz w:val="28"/>
          <w:szCs w:val="28"/>
          <w:rtl w:val="0"/>
        </w:rPr>
        <w:t xml:space="preserve">Reason 1+ Explanation: What is your first reason?</w:t>
      </w:r>
    </w:p>
    <w:p w:rsidR="00000000" w:rsidDel="00000000" w:rsidP="00000000" w:rsidRDefault="00000000" w:rsidRPr="00000000" w14:paraId="0000004A">
      <w:pPr>
        <w:spacing w:line="360" w:lineRule="auto"/>
        <w:rPr>
          <w:sz w:val="28"/>
          <w:szCs w:val="28"/>
        </w:rPr>
      </w:pPr>
      <w:r w:rsidDel="00000000" w:rsidR="00000000" w:rsidRPr="00000000">
        <w:rPr>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4B">
      <w:pPr>
        <w:spacing w:line="360" w:lineRule="auto"/>
        <w:rPr>
          <w:sz w:val="28"/>
          <w:szCs w:val="28"/>
        </w:rPr>
      </w:pPr>
      <w:r w:rsidDel="00000000" w:rsidR="00000000" w:rsidRPr="00000000">
        <w:rPr>
          <w:rtl w:val="0"/>
        </w:rPr>
      </w:r>
    </w:p>
    <w:p w:rsidR="00000000" w:rsidDel="00000000" w:rsidP="00000000" w:rsidRDefault="00000000" w:rsidRPr="00000000" w14:paraId="0000004C">
      <w:pPr>
        <w:spacing w:line="360" w:lineRule="auto"/>
        <w:rPr>
          <w:sz w:val="28"/>
          <w:szCs w:val="28"/>
        </w:rPr>
      </w:pPr>
      <w:r w:rsidDel="00000000" w:rsidR="00000000" w:rsidRPr="00000000">
        <w:rPr>
          <w:sz w:val="28"/>
          <w:szCs w:val="28"/>
          <w:rtl w:val="0"/>
        </w:rPr>
        <w:t xml:space="preserve">Reason 2+ Explanation: What is your second reason?</w:t>
      </w:r>
    </w:p>
    <w:p w:rsidR="00000000" w:rsidDel="00000000" w:rsidP="00000000" w:rsidRDefault="00000000" w:rsidRPr="00000000" w14:paraId="0000004D">
      <w:pPr>
        <w:spacing w:line="360" w:lineRule="auto"/>
        <w:rPr>
          <w:sz w:val="28"/>
          <w:szCs w:val="28"/>
        </w:rPr>
      </w:pPr>
      <w:r w:rsidDel="00000000" w:rsidR="00000000" w:rsidRPr="00000000">
        <w:rPr>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4E">
      <w:pPr>
        <w:spacing w:line="360" w:lineRule="auto"/>
        <w:rPr>
          <w:sz w:val="28"/>
          <w:szCs w:val="28"/>
        </w:rPr>
      </w:pPr>
      <w:r w:rsidDel="00000000" w:rsidR="00000000" w:rsidRPr="00000000">
        <w:rPr>
          <w:rtl w:val="0"/>
        </w:rPr>
      </w:r>
    </w:p>
    <w:p w:rsidR="00000000" w:rsidDel="00000000" w:rsidP="00000000" w:rsidRDefault="00000000" w:rsidRPr="00000000" w14:paraId="0000004F">
      <w:pPr>
        <w:spacing w:line="360" w:lineRule="auto"/>
        <w:rPr>
          <w:sz w:val="28"/>
          <w:szCs w:val="28"/>
        </w:rPr>
      </w:pPr>
      <w:r w:rsidDel="00000000" w:rsidR="00000000" w:rsidRPr="00000000">
        <w:rPr>
          <w:sz w:val="28"/>
          <w:szCs w:val="28"/>
          <w:rtl w:val="0"/>
        </w:rPr>
        <w:t xml:space="preserve">Conclusion: Summarize your points or your opinion in one sentence.</w:t>
      </w:r>
    </w:p>
    <w:p w:rsidR="00000000" w:rsidDel="00000000" w:rsidP="00000000" w:rsidRDefault="00000000" w:rsidRPr="00000000" w14:paraId="00000050">
      <w:pPr>
        <w:spacing w:line="360" w:lineRule="auto"/>
        <w:rPr>
          <w:sz w:val="28"/>
          <w:szCs w:val="28"/>
        </w:rPr>
      </w:pPr>
      <w:r w:rsidDel="00000000" w:rsidR="00000000" w:rsidRPr="00000000">
        <w:rPr>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51">
      <w:pPr>
        <w:jc w:val="left"/>
        <w:rPr>
          <w:sz w:val="28"/>
          <w:szCs w:val="28"/>
        </w:rPr>
      </w:pPr>
      <w:r w:rsidDel="00000000" w:rsidR="00000000" w:rsidRPr="00000000">
        <w:rPr>
          <w:rtl w:val="0"/>
        </w:rPr>
      </w:r>
    </w:p>
    <w:p w:rsidR="00000000" w:rsidDel="00000000" w:rsidP="00000000" w:rsidRDefault="00000000" w:rsidRPr="00000000" w14:paraId="00000052">
      <w:pPr>
        <w:jc w:val="left"/>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00063" cy="65159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0063" cy="651597"/>
                    </a:xfrm>
                    <a:prstGeom prst="rect"/>
                    <a:ln/>
                  </pic:spPr>
                </pic:pic>
              </a:graphicData>
            </a:graphic>
          </wp:anchor>
        </w:drawing>
      </w:r>
    </w:p>
    <w:p w:rsidR="00000000" w:rsidDel="00000000" w:rsidP="00000000" w:rsidRDefault="00000000" w:rsidRPr="00000000" w14:paraId="00000053">
      <w:pPr>
        <w:jc w:val="left"/>
        <w:rPr>
          <w:b w:val="1"/>
          <w:sz w:val="28"/>
          <w:szCs w:val="28"/>
        </w:rPr>
      </w:pPr>
      <w:r w:rsidDel="00000000" w:rsidR="00000000" w:rsidRPr="00000000">
        <w:rPr>
          <w:rtl w:val="0"/>
        </w:rPr>
      </w:r>
    </w:p>
    <w:p w:rsidR="00000000" w:rsidDel="00000000" w:rsidP="00000000" w:rsidRDefault="00000000" w:rsidRPr="00000000" w14:paraId="00000054">
      <w:pPr>
        <w:jc w:val="left"/>
        <w:rPr>
          <w:b w:val="1"/>
          <w:sz w:val="28"/>
          <w:szCs w:val="28"/>
        </w:rPr>
      </w:pPr>
      <w:r w:rsidDel="00000000" w:rsidR="00000000" w:rsidRPr="00000000">
        <w:rPr>
          <w:b w:val="1"/>
          <w:sz w:val="28"/>
          <w:szCs w:val="28"/>
          <w:rtl w:val="0"/>
        </w:rPr>
        <w:t xml:space="preserve">Question two</w:t>
      </w:r>
    </w:p>
    <w:p w:rsidR="00000000" w:rsidDel="00000000" w:rsidP="00000000" w:rsidRDefault="00000000" w:rsidRPr="00000000" w14:paraId="00000055">
      <w:pPr>
        <w:jc w:val="left"/>
        <w:rPr>
          <w:sz w:val="28"/>
          <w:szCs w:val="28"/>
        </w:rPr>
      </w:pPr>
      <w:r w:rsidDel="00000000" w:rsidR="00000000" w:rsidRPr="00000000">
        <w:rPr>
          <w:rtl w:val="0"/>
        </w:rPr>
      </w:r>
    </w:p>
    <w:p w:rsidR="00000000" w:rsidDel="00000000" w:rsidP="00000000" w:rsidRDefault="00000000" w:rsidRPr="00000000" w14:paraId="00000056">
      <w:pPr>
        <w:jc w:val="left"/>
        <w:rPr/>
      </w:pPr>
      <w:r w:rsidDel="00000000" w:rsidR="00000000" w:rsidRPr="00000000">
        <w:rPr>
          <w:rFonts w:ascii="Arial Unicode MS" w:cs="Arial Unicode MS" w:eastAsia="Arial Unicode MS" w:hAnsi="Arial Unicode MS"/>
          <w:rtl w:val="0"/>
        </w:rPr>
        <w:t xml:space="preserve">● 以下の TOPIC について，あなたの意見とその理由を２つ書きなさい。 </w:t>
      </w:r>
    </w:p>
    <w:p w:rsidR="00000000" w:rsidDel="00000000" w:rsidP="00000000" w:rsidRDefault="00000000" w:rsidRPr="00000000" w14:paraId="00000057">
      <w:pPr>
        <w:jc w:val="left"/>
        <w:rPr/>
      </w:pPr>
      <w:r w:rsidDel="00000000" w:rsidR="00000000" w:rsidRPr="00000000">
        <w:rPr>
          <w:rFonts w:ascii="Arial Unicode MS" w:cs="Arial Unicode MS" w:eastAsia="Arial Unicode MS" w:hAnsi="Arial Unicode MS"/>
          <w:rtl w:val="0"/>
        </w:rPr>
        <w:t xml:space="preserve">● POINTS は理由を書く際の参考となる観点を示したものです。ただし，これら以外 の観点から理由を書いてもかまいません。 </w:t>
      </w:r>
    </w:p>
    <w:p w:rsidR="00000000" w:rsidDel="00000000" w:rsidP="00000000" w:rsidRDefault="00000000" w:rsidRPr="00000000" w14:paraId="00000058">
      <w:pPr>
        <w:jc w:val="left"/>
        <w:rPr/>
      </w:pPr>
      <w:r w:rsidDel="00000000" w:rsidR="00000000" w:rsidRPr="00000000">
        <w:rPr>
          <w:rFonts w:ascii="Arial Unicode MS" w:cs="Arial Unicode MS" w:eastAsia="Arial Unicode MS" w:hAnsi="Arial Unicode MS"/>
          <w:rtl w:val="0"/>
        </w:rPr>
        <w:t xml:space="preserve">● 語数の目安は８０語～１００語です。 </w:t>
      </w:r>
    </w:p>
    <w:p w:rsidR="00000000" w:rsidDel="00000000" w:rsidP="00000000" w:rsidRDefault="00000000" w:rsidRPr="00000000" w14:paraId="00000059">
      <w:pPr>
        <w:jc w:val="left"/>
        <w:rPr/>
      </w:pPr>
      <w:r w:rsidDel="00000000" w:rsidR="00000000" w:rsidRPr="00000000">
        <w:rPr>
          <w:rFonts w:ascii="Arial Unicode MS" w:cs="Arial Unicode MS" w:eastAsia="Arial Unicode MS" w:hAnsi="Arial Unicode MS"/>
          <w:rtl w:val="0"/>
        </w:rPr>
        <w:t xml:space="preserve">● 解答は，解答用紙のＢ面にあるライティング解答欄に書きなさい。なお，解答欄の 外に書かれたものは採点されません。 </w:t>
      </w:r>
    </w:p>
    <w:p w:rsidR="00000000" w:rsidDel="00000000" w:rsidP="00000000" w:rsidRDefault="00000000" w:rsidRPr="00000000" w14:paraId="0000005A">
      <w:pPr>
        <w:jc w:val="left"/>
        <w:rPr>
          <w:sz w:val="28"/>
          <w:szCs w:val="28"/>
        </w:rPr>
      </w:pPr>
      <w:r w:rsidDel="00000000" w:rsidR="00000000" w:rsidRPr="00000000">
        <w:rPr>
          <w:rFonts w:ascii="Arial Unicode MS" w:cs="Arial Unicode MS" w:eastAsia="Arial Unicode MS" w:hAnsi="Arial Unicode MS"/>
          <w:rtl w:val="0"/>
        </w:rPr>
        <w:t xml:space="preserve">● 解答が TOPIC に示された問いの答えになっていない場合や，TOPIC からずれて いると判断された場合は，０点と採点されることがあります。TOPIC の内容をよく 読んでから答えてください。</w:t>
      </w:r>
      <w:r w:rsidDel="00000000" w:rsidR="00000000" w:rsidRPr="00000000">
        <w:rPr>
          <w:rtl w:val="0"/>
        </w:rPr>
      </w:r>
    </w:p>
    <w:p w:rsidR="00000000" w:rsidDel="00000000" w:rsidP="00000000" w:rsidRDefault="00000000" w:rsidRPr="00000000" w14:paraId="0000005B">
      <w:pPr>
        <w:jc w:val="left"/>
        <w:rPr>
          <w:sz w:val="28"/>
          <w:szCs w:val="28"/>
        </w:rPr>
      </w:pPr>
      <w:r w:rsidDel="00000000" w:rsidR="00000000" w:rsidRPr="00000000">
        <w:rPr>
          <w:rtl w:val="0"/>
        </w:rPr>
      </w:r>
    </w:p>
    <w:p w:rsidR="00000000" w:rsidDel="00000000" w:rsidP="00000000" w:rsidRDefault="00000000" w:rsidRPr="00000000" w14:paraId="0000005C">
      <w:pPr>
        <w:jc w:val="left"/>
        <w:rPr>
          <w:sz w:val="28"/>
          <w:szCs w:val="28"/>
        </w:rPr>
      </w:pPr>
      <w:r w:rsidDel="00000000" w:rsidR="00000000" w:rsidRPr="00000000">
        <w:rPr>
          <w:sz w:val="28"/>
          <w:szCs w:val="28"/>
          <w:rtl w:val="0"/>
        </w:rPr>
        <w:t xml:space="preserve">TOPIC: Today in Japan, many buildings and public areas have a lot of lights for decoration, such as the lights used during Christmas. Do you think this is a good idea?</w:t>
      </w:r>
    </w:p>
    <w:p w:rsidR="00000000" w:rsidDel="00000000" w:rsidP="00000000" w:rsidRDefault="00000000" w:rsidRPr="00000000" w14:paraId="0000005D">
      <w:pPr>
        <w:jc w:val="left"/>
        <w:rPr>
          <w:sz w:val="28"/>
          <w:szCs w:val="28"/>
        </w:rPr>
      </w:pPr>
      <w:r w:rsidDel="00000000" w:rsidR="00000000" w:rsidRPr="00000000">
        <w:rPr>
          <w:rtl w:val="0"/>
        </w:rPr>
      </w:r>
    </w:p>
    <w:p w:rsidR="00000000" w:rsidDel="00000000" w:rsidP="00000000" w:rsidRDefault="00000000" w:rsidRPr="00000000" w14:paraId="0000005E">
      <w:pPr>
        <w:jc w:val="left"/>
        <w:rPr>
          <w:sz w:val="28"/>
          <w:szCs w:val="28"/>
        </w:rPr>
      </w:pPr>
      <w:r w:rsidDel="00000000" w:rsidR="00000000" w:rsidRPr="00000000">
        <w:rPr>
          <w:sz w:val="28"/>
          <w:szCs w:val="28"/>
          <w:rtl w:val="0"/>
        </w:rPr>
        <w:t xml:space="preserve">POINTS: Safety, the environment, tourism</w:t>
      </w:r>
    </w:p>
    <w:p w:rsidR="00000000" w:rsidDel="00000000" w:rsidP="00000000" w:rsidRDefault="00000000" w:rsidRPr="00000000" w14:paraId="0000005F">
      <w:pPr>
        <w:jc w:val="left"/>
        <w:rPr>
          <w:sz w:val="28"/>
          <w:szCs w:val="28"/>
        </w:rPr>
      </w:pPr>
      <w:r w:rsidDel="00000000" w:rsidR="00000000" w:rsidRPr="00000000">
        <w:rPr>
          <w:rtl w:val="0"/>
        </w:rPr>
      </w:r>
    </w:p>
    <w:p w:rsidR="00000000" w:rsidDel="00000000" w:rsidP="00000000" w:rsidRDefault="00000000" w:rsidRPr="00000000" w14:paraId="00000060">
      <w:pPr>
        <w:spacing w:line="480" w:lineRule="auto"/>
        <w:jc w:val="left"/>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spacing w:line="480" w:lineRule="auto"/>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spacing w:line="480" w:lineRule="auto"/>
        <w:rPr>
          <w:sz w:val="24"/>
          <w:szCs w:val="24"/>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w:t>
      </w:r>
      <w:r w:rsidDel="00000000" w:rsidR="00000000" w:rsidRPr="00000000">
        <w:rPr>
          <w:sz w:val="24"/>
          <w:szCs w:val="24"/>
          <w:rtl w:val="0"/>
        </w:rPr>
        <w:t xml:space="preserve">________________________________________________________________________________________________________________</w:t>
      </w:r>
    </w:p>
    <w:p w:rsidR="00000000" w:rsidDel="00000000" w:rsidP="00000000" w:rsidRDefault="00000000" w:rsidRPr="00000000" w14:paraId="00000063">
      <w:pPr>
        <w:spacing w:line="480" w:lineRule="auto"/>
        <w:rPr>
          <w:sz w:val="24"/>
          <w:szCs w:val="24"/>
        </w:rPr>
      </w:pPr>
      <w:r w:rsidDel="00000000" w:rsidR="00000000" w:rsidRPr="00000000">
        <w:rPr>
          <w:rtl w:val="0"/>
        </w:rPr>
      </w:r>
    </w:p>
    <w:p w:rsidR="00000000" w:rsidDel="00000000" w:rsidP="00000000" w:rsidRDefault="00000000" w:rsidRPr="00000000" w14:paraId="00000064">
      <w:pPr>
        <w:spacing w:line="480" w:lineRule="auto"/>
        <w:rPr/>
      </w:pPr>
      <w:r w:rsidDel="00000000" w:rsidR="00000000" w:rsidRPr="00000000">
        <w:rPr>
          <w:sz w:val="24"/>
          <w:szCs w:val="24"/>
          <w:rtl w:val="0"/>
        </w:rPr>
        <w:t xml:space="preserve">_____ words</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t xml:space="preserve">Name:</w:t>
      <w:tab/>
      <w:tab/>
      <w:tab/>
      <w:tab/>
      <w:tab/>
      <w:tab/>
      <w:tab/>
      <w:tab/>
      <w:tab/>
      <w:tab/>
      <w:t xml:space="preserve">Eiken Grade 2</w:t>
    </w:r>
  </w:p>
  <w:p w:rsidR="00000000" w:rsidDel="00000000" w:rsidP="00000000" w:rsidRDefault="00000000" w:rsidRPr="00000000" w14:paraId="00000066">
    <w:pPr>
      <w:rPr/>
    </w:pPr>
    <w:r w:rsidDel="00000000" w:rsidR="00000000" w:rsidRPr="00000000">
      <w:rPr>
        <w:rtl w:val="0"/>
      </w:rPr>
      <w:t xml:space="preserve">Class: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