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B274" w14:textId="77777777" w:rsidR="001C39AD" w:rsidRDefault="002E4271">
      <w:hyperlink r:id="rId7" w:history="1">
        <w:r w:rsidR="001C39AD" w:rsidRPr="0091510A">
          <w:rPr>
            <w:rStyle w:val="a3"/>
          </w:rPr>
          <w:t>https://www.npa.go.jp/bureau/traffic/bicycle/pdf/bicycle12.pdf</w:t>
        </w:r>
      </w:hyperlink>
      <w:r w:rsidR="001C39AD">
        <w:rPr>
          <w:rFonts w:hint="eastAsia"/>
        </w:rPr>
        <w:t xml:space="preserve">　</w:t>
      </w:r>
    </w:p>
    <w:p w14:paraId="0DC930AA" w14:textId="5E15196C" w:rsidR="00BC2621" w:rsidRPr="00D61FCC" w:rsidRDefault="00BC2621" w:rsidP="00D61FCC">
      <w:pPr>
        <w:jc w:val="right"/>
        <w:rPr>
          <w:i/>
          <w:iCs/>
        </w:rPr>
      </w:pPr>
      <w:r w:rsidRPr="00D61FCC">
        <w:rPr>
          <w:i/>
          <w:iCs/>
        </w:rPr>
        <w:t>Page 1</w:t>
      </w:r>
    </w:p>
    <w:p w14:paraId="60D743F5" w14:textId="681B39E2" w:rsidR="00BC2621" w:rsidRPr="00E77519" w:rsidRDefault="00C57C70" w:rsidP="00E77519">
      <w:pPr>
        <w:jc w:val="center"/>
        <w:rPr>
          <w:rFonts w:ascii="ＭＳ 明朝" w:eastAsia="ＭＳ 明朝" w:hAnsi="ＭＳ 明朝" w:cs="ＭＳ 明朝"/>
          <w:b/>
          <w:bCs/>
        </w:rPr>
      </w:pPr>
      <w:r w:rsidRPr="00E77519">
        <w:rPr>
          <w:b/>
          <w:bCs/>
        </w:rPr>
        <w:t>自転車に係る主な交通ルー</w:t>
      </w:r>
      <w:r w:rsidRPr="00E77519">
        <w:rPr>
          <w:rFonts w:ascii="ＭＳ 明朝" w:eastAsia="ＭＳ 明朝" w:hAnsi="ＭＳ 明朝" w:cs="ＭＳ 明朝" w:hint="eastAsia"/>
          <w:b/>
          <w:bCs/>
        </w:rPr>
        <w:t>ル</w:t>
      </w:r>
    </w:p>
    <w:p w14:paraId="49AB157F" w14:textId="4867B935" w:rsidR="00C57C70" w:rsidRPr="002E4271" w:rsidRDefault="0050002F" w:rsidP="00E77519">
      <w:pPr>
        <w:jc w:val="center"/>
        <w:rPr>
          <w:b/>
          <w:bCs/>
        </w:rPr>
      </w:pPr>
      <w:r w:rsidRPr="002E4271">
        <w:rPr>
          <w:b/>
          <w:bCs/>
        </w:rPr>
        <w:t>Main traffic rules for bicycles</w:t>
      </w:r>
    </w:p>
    <w:p w14:paraId="7A94B819" w14:textId="77777777" w:rsidR="0050002F" w:rsidRPr="002E4271" w:rsidRDefault="0050002F"/>
    <w:p w14:paraId="1C34B135" w14:textId="77777777" w:rsidR="002D4EF7" w:rsidRPr="002E4271" w:rsidRDefault="002D4EF7" w:rsidP="002D4EF7">
      <w:r w:rsidRPr="002E4271">
        <w:t>※ 以下の自転車に関するルールは主に道路交通法上「普通自転車」と呼ばれる自転車について記載しています。大きさが通常の自転車より大きなもの等については必ずしも当てはまらないものがあります。</w:t>
      </w:r>
    </w:p>
    <w:p w14:paraId="2C7F0C68" w14:textId="77777777" w:rsidR="002D4EF7" w:rsidRPr="002E4271" w:rsidRDefault="002D4EF7" w:rsidP="002D4EF7">
      <w:r w:rsidRPr="002E4271">
        <w:t>※ 以下の根拠規定として掲げているものは、特に断りのない限り、道路</w:t>
      </w:r>
      <w:bookmarkStart w:id="0" w:name="_GoBack"/>
      <w:bookmarkEnd w:id="0"/>
      <w:r w:rsidRPr="002E4271">
        <w:t>交通法の条文です。</w:t>
      </w:r>
    </w:p>
    <w:p w14:paraId="4D859943" w14:textId="67F4C487" w:rsidR="002D4EF7" w:rsidRPr="002E4271" w:rsidRDefault="002D4EF7" w:rsidP="002D4EF7">
      <w:r w:rsidRPr="002E4271">
        <w:t>※ 罰則は当該項目の中で最も重いものを代表して記載しています。</w:t>
      </w:r>
    </w:p>
    <w:p w14:paraId="20B0897C" w14:textId="77777777" w:rsidR="000920AF" w:rsidRPr="002E4271" w:rsidRDefault="000920AF" w:rsidP="000920AF">
      <w:r w:rsidRPr="002E4271">
        <w:t>*The following bicycle rules are mainly for bicycles called "ordinary bicycles" under the Road Traffic Act. There are some things that do not necessarily apply to bicycles that are larger than normal bicycles.</w:t>
      </w:r>
    </w:p>
    <w:p w14:paraId="2F970C7A" w14:textId="77777777" w:rsidR="000920AF" w:rsidRPr="002E4271" w:rsidRDefault="000920AF" w:rsidP="000920AF">
      <w:r w:rsidRPr="002E4271">
        <w:t>*Unless otherwise specified, the provisions listed below are based on the provisions of the Road Traffic Act.</w:t>
      </w:r>
    </w:p>
    <w:p w14:paraId="7E367577" w14:textId="50C66129" w:rsidR="002D4EF7" w:rsidRPr="002E4271" w:rsidRDefault="000920AF" w:rsidP="000920AF">
      <w:r w:rsidRPr="002E4271">
        <w:t>* The penalties listed represent the most severe penalties among the applicable items.</w:t>
      </w:r>
    </w:p>
    <w:p w14:paraId="70320A94" w14:textId="77777777" w:rsidR="000920AF" w:rsidRPr="002E4271" w:rsidRDefault="000920AF" w:rsidP="000920AF"/>
    <w:p w14:paraId="41744963" w14:textId="511AB33B" w:rsidR="00B36B5E" w:rsidRPr="002E4271" w:rsidRDefault="00B36B5E" w:rsidP="000920AF">
      <w:r w:rsidRPr="002E4271">
        <w:t xml:space="preserve">１ 自転車とは </w:t>
      </w:r>
      <w:r w:rsidR="00CA7DE9" w:rsidRPr="002E4271">
        <w:tab/>
      </w:r>
      <w:r w:rsidR="00CA7DE9" w:rsidRPr="002E4271">
        <w:tab/>
      </w:r>
      <w:r w:rsidR="00CA7DE9" w:rsidRPr="002E4271">
        <w:tab/>
      </w:r>
      <w:r w:rsidR="00CA7DE9" w:rsidRPr="002E4271">
        <w:tab/>
      </w:r>
      <w:r w:rsidR="00153E69" w:rsidRPr="002E4271">
        <w:t>1 What is a bicycle?</w:t>
      </w:r>
    </w:p>
    <w:p w14:paraId="4166AAEE" w14:textId="199068A4" w:rsidR="00B36B5E" w:rsidRPr="002E4271" w:rsidRDefault="00B36B5E" w:rsidP="000920AF">
      <w:r w:rsidRPr="002E4271">
        <w:t>２ 自転車の通行場所</w:t>
      </w:r>
      <w:r w:rsidR="00CA7DE9" w:rsidRPr="002E4271">
        <w:tab/>
      </w:r>
      <w:r w:rsidR="00CA7DE9" w:rsidRPr="002E4271">
        <w:tab/>
      </w:r>
      <w:r w:rsidR="00CA7DE9" w:rsidRPr="002E4271">
        <w:tab/>
      </w:r>
      <w:r w:rsidR="00153E69" w:rsidRPr="002E4271">
        <w:t>2 Bicycle traffic area</w:t>
      </w:r>
    </w:p>
    <w:p w14:paraId="29F22F35" w14:textId="22C1C976" w:rsidR="00B36B5E" w:rsidRPr="002E4271" w:rsidRDefault="00B36B5E" w:rsidP="000920AF">
      <w:r w:rsidRPr="002E4271">
        <w:t xml:space="preserve"> （１）車道通行の原則</w:t>
      </w:r>
      <w:r w:rsidR="00CA7DE9" w:rsidRPr="002E4271">
        <w:tab/>
      </w:r>
      <w:r w:rsidR="00CA7DE9" w:rsidRPr="002E4271">
        <w:tab/>
      </w:r>
      <w:r w:rsidR="00CA7DE9" w:rsidRPr="002E4271">
        <w:tab/>
      </w:r>
      <w:r w:rsidR="00153E69" w:rsidRPr="002E4271">
        <w:t xml:space="preserve">  (1) Principles of road traffic</w:t>
      </w:r>
    </w:p>
    <w:p w14:paraId="52584A62" w14:textId="44C328F3" w:rsidR="00B36B5E" w:rsidRPr="002E4271" w:rsidRDefault="00B36B5E" w:rsidP="000920AF">
      <w:r w:rsidRPr="002E4271">
        <w:t xml:space="preserve"> （２）例外的に歩道を通行できる場合</w:t>
      </w:r>
      <w:r w:rsidR="00CA7DE9" w:rsidRPr="002E4271">
        <w:tab/>
      </w:r>
      <w:r w:rsidR="00350E21" w:rsidRPr="002E4271">
        <w:t xml:space="preserve">  (2) Exceptionally when pedestrians are permitted to walk on sidewalks</w:t>
      </w:r>
    </w:p>
    <w:p w14:paraId="36752F20" w14:textId="284E4668" w:rsidR="00B36B5E" w:rsidRPr="002E4271" w:rsidRDefault="00B36B5E" w:rsidP="000920AF">
      <w:r w:rsidRPr="002E4271">
        <w:t>３ 道路を通行する上での主な交通ルール</w:t>
      </w:r>
      <w:r w:rsidR="00CA7DE9" w:rsidRPr="002E4271">
        <w:tab/>
      </w:r>
      <w:r w:rsidR="00F03DA8" w:rsidRPr="002E4271">
        <w:t>3 Main traffic rules for traveling on roads</w:t>
      </w:r>
    </w:p>
    <w:p w14:paraId="636A598B" w14:textId="58310828" w:rsidR="00B36B5E" w:rsidRPr="002E4271" w:rsidRDefault="00B36B5E" w:rsidP="000920AF">
      <w:r w:rsidRPr="002E4271">
        <w:t xml:space="preserve"> （１）信号機に従う義務</w:t>
      </w:r>
      <w:r w:rsidR="00CA7DE9" w:rsidRPr="002E4271">
        <w:tab/>
      </w:r>
      <w:r w:rsidR="00CA7DE9" w:rsidRPr="002E4271">
        <w:tab/>
      </w:r>
      <w:r w:rsidR="00CA7DE9" w:rsidRPr="002E4271">
        <w:tab/>
      </w:r>
      <w:r w:rsidR="00F03DA8" w:rsidRPr="002E4271">
        <w:t xml:space="preserve">  (1) Obligation to follow traffic lights</w:t>
      </w:r>
    </w:p>
    <w:p w14:paraId="700B4427" w14:textId="65D9125A" w:rsidR="00B36B5E" w:rsidRPr="002E4271" w:rsidRDefault="00B36B5E" w:rsidP="000920AF">
      <w:r w:rsidRPr="002E4271">
        <w:t xml:space="preserve"> （２）並進の禁止</w:t>
      </w:r>
      <w:r w:rsidR="00CA7DE9" w:rsidRPr="002E4271">
        <w:tab/>
      </w:r>
      <w:r w:rsidR="00CA7DE9" w:rsidRPr="002E4271">
        <w:tab/>
      </w:r>
      <w:r w:rsidR="00CA7DE9" w:rsidRPr="002E4271">
        <w:tab/>
      </w:r>
      <w:r w:rsidR="0055030C" w:rsidRPr="002E4271">
        <w:t xml:space="preserve">  (2) Prohibition of translation</w:t>
      </w:r>
    </w:p>
    <w:p w14:paraId="406F5F73" w14:textId="5797F264" w:rsidR="00B36B5E" w:rsidRPr="002E4271" w:rsidRDefault="00B36B5E" w:rsidP="000920AF">
      <w:r w:rsidRPr="002E4271">
        <w:t xml:space="preserve"> （３）道路外に出る場合の方法</w:t>
      </w:r>
      <w:r w:rsidR="00CA7DE9" w:rsidRPr="002E4271">
        <w:tab/>
      </w:r>
      <w:r w:rsidR="00CA7DE9" w:rsidRPr="002E4271">
        <w:tab/>
      </w:r>
      <w:r w:rsidR="0055030C" w:rsidRPr="002E4271">
        <w:t xml:space="preserve">  (3) How to get off the road</w:t>
      </w:r>
    </w:p>
    <w:p w14:paraId="1D23BE51" w14:textId="3EF521BB" w:rsidR="00B36B5E" w:rsidRPr="002E4271" w:rsidRDefault="00B36B5E" w:rsidP="000920AF">
      <w:r w:rsidRPr="002E4271">
        <w:t xml:space="preserve"> （４）自転車の横断の方法</w:t>
      </w:r>
      <w:r w:rsidR="00CA7DE9" w:rsidRPr="002E4271">
        <w:tab/>
      </w:r>
      <w:r w:rsidR="00CA7DE9" w:rsidRPr="002E4271">
        <w:tab/>
      </w:r>
      <w:r w:rsidR="0055030C" w:rsidRPr="002E4271">
        <w:t xml:space="preserve">  (4) How to cross a bicycle</w:t>
      </w:r>
    </w:p>
    <w:p w14:paraId="29551B55" w14:textId="6A84E01B" w:rsidR="00B36B5E" w:rsidRPr="002E4271" w:rsidRDefault="00B36B5E" w:rsidP="000920AF">
      <w:r w:rsidRPr="002E4271">
        <w:t xml:space="preserve"> （５）進路変更の禁止</w:t>
      </w:r>
      <w:r w:rsidR="00CA7DE9" w:rsidRPr="002E4271">
        <w:tab/>
      </w:r>
      <w:r w:rsidR="00CA7DE9" w:rsidRPr="002E4271">
        <w:tab/>
      </w:r>
      <w:r w:rsidR="00CA7DE9" w:rsidRPr="002E4271">
        <w:tab/>
      </w:r>
      <w:r w:rsidR="0055030C" w:rsidRPr="002E4271">
        <w:t xml:space="preserve">  (5) Prohibition of course change</w:t>
      </w:r>
    </w:p>
    <w:p w14:paraId="6B49654C" w14:textId="415E60A7" w:rsidR="00B36B5E" w:rsidRPr="002E4271" w:rsidRDefault="00B36B5E" w:rsidP="000920AF">
      <w:r w:rsidRPr="002E4271">
        <w:t xml:space="preserve"> （６）踏切の通過</w:t>
      </w:r>
      <w:r w:rsidR="00CA7DE9" w:rsidRPr="002E4271">
        <w:tab/>
      </w:r>
      <w:r w:rsidR="00CA7DE9" w:rsidRPr="002E4271">
        <w:tab/>
      </w:r>
      <w:r w:rsidR="00CA7DE9" w:rsidRPr="002E4271">
        <w:tab/>
      </w:r>
      <w:r w:rsidR="001E73E8" w:rsidRPr="002E4271">
        <w:t xml:space="preserve">  (6) Passing a railroad crossing</w:t>
      </w:r>
    </w:p>
    <w:p w14:paraId="53C3DC98" w14:textId="0F53AEE6" w:rsidR="00B36B5E" w:rsidRPr="002E4271" w:rsidRDefault="00B36B5E" w:rsidP="000920AF">
      <w:r w:rsidRPr="002E4271">
        <w:t xml:space="preserve"> （７）左折又は右折の方法</w:t>
      </w:r>
      <w:r w:rsidR="00CA7DE9" w:rsidRPr="002E4271">
        <w:tab/>
      </w:r>
      <w:r w:rsidR="00CA7DE9" w:rsidRPr="002E4271">
        <w:tab/>
      </w:r>
      <w:r w:rsidR="001E73E8" w:rsidRPr="002E4271">
        <w:t xml:space="preserve">  (7) How to turn left or right</w:t>
      </w:r>
    </w:p>
    <w:p w14:paraId="44CF3677" w14:textId="42B69259" w:rsidR="00B36B5E" w:rsidRPr="002E4271" w:rsidRDefault="00B36B5E" w:rsidP="000920AF">
      <w:r w:rsidRPr="002E4271">
        <w:t xml:space="preserve"> （８）交差点の通行方法</w:t>
      </w:r>
      <w:r w:rsidR="00CA7DE9" w:rsidRPr="002E4271">
        <w:tab/>
      </w:r>
      <w:r w:rsidR="00CA7DE9" w:rsidRPr="002E4271">
        <w:tab/>
      </w:r>
      <w:r w:rsidR="00CA7DE9" w:rsidRPr="002E4271">
        <w:tab/>
      </w:r>
      <w:r w:rsidR="001E73E8" w:rsidRPr="002E4271">
        <w:t xml:space="preserve">  (8) Traffic at intersections</w:t>
      </w:r>
    </w:p>
    <w:p w14:paraId="4CCA53B7" w14:textId="078918AC" w:rsidR="00B36B5E" w:rsidRPr="002E4271" w:rsidRDefault="00B36B5E" w:rsidP="000920AF">
      <w:r w:rsidRPr="002E4271">
        <w:t xml:space="preserve"> （９）徐行すべき場所</w:t>
      </w:r>
      <w:r w:rsidR="00CA7DE9" w:rsidRPr="002E4271">
        <w:tab/>
      </w:r>
      <w:r w:rsidR="00CA7DE9" w:rsidRPr="002E4271">
        <w:tab/>
      </w:r>
      <w:r w:rsidR="00CA7DE9" w:rsidRPr="002E4271">
        <w:tab/>
      </w:r>
      <w:r w:rsidR="001E73E8" w:rsidRPr="002E4271">
        <w:t xml:space="preserve">  (9) Places where you should slow down</w:t>
      </w:r>
    </w:p>
    <w:p w14:paraId="086949AD" w14:textId="264C4907" w:rsidR="00B36B5E" w:rsidRPr="002E4271" w:rsidRDefault="00B36B5E" w:rsidP="000920AF">
      <w:r w:rsidRPr="002E4271">
        <w:t xml:space="preserve"> （10）一時停止すべき場所</w:t>
      </w:r>
      <w:r w:rsidR="00CA7DE9" w:rsidRPr="002E4271">
        <w:tab/>
      </w:r>
      <w:r w:rsidR="00CA7DE9" w:rsidRPr="002E4271">
        <w:tab/>
      </w:r>
      <w:r w:rsidR="00603169" w:rsidRPr="002E4271">
        <w:t xml:space="preserve">  (10) Where to stop</w:t>
      </w:r>
    </w:p>
    <w:p w14:paraId="7E2C0CF2" w14:textId="70356378" w:rsidR="00B36B5E" w:rsidRPr="002E4271" w:rsidRDefault="00B36B5E" w:rsidP="000920AF">
      <w:r w:rsidRPr="002E4271">
        <w:t xml:space="preserve"> （11）夜間のライトの点灯等</w:t>
      </w:r>
      <w:r w:rsidR="00CA7DE9" w:rsidRPr="002E4271">
        <w:tab/>
      </w:r>
      <w:r w:rsidR="00CA7DE9" w:rsidRPr="002E4271">
        <w:tab/>
      </w:r>
      <w:r w:rsidR="00603169" w:rsidRPr="002E4271">
        <w:t xml:space="preserve">  (11) Lighting at night, etc.</w:t>
      </w:r>
    </w:p>
    <w:p w14:paraId="53B48556" w14:textId="79D42EC1" w:rsidR="00B36B5E" w:rsidRPr="002E4271" w:rsidRDefault="00B36B5E" w:rsidP="000920AF">
      <w:r w:rsidRPr="002E4271">
        <w:t xml:space="preserve"> （12）警音器の使用</w:t>
      </w:r>
      <w:r w:rsidR="00CA7DE9" w:rsidRPr="002E4271">
        <w:tab/>
      </w:r>
      <w:r w:rsidR="00CA7DE9" w:rsidRPr="002E4271">
        <w:tab/>
      </w:r>
      <w:r w:rsidR="00CA7DE9" w:rsidRPr="002E4271">
        <w:tab/>
      </w:r>
      <w:r w:rsidR="00603169" w:rsidRPr="002E4271">
        <w:t xml:space="preserve">  (12) Use of horn</w:t>
      </w:r>
    </w:p>
    <w:p w14:paraId="0175F582" w14:textId="4E51B110" w:rsidR="00B36B5E" w:rsidRPr="002E4271" w:rsidRDefault="00B36B5E" w:rsidP="000920AF">
      <w:r w:rsidRPr="002E4271">
        <w:t xml:space="preserve"> （13）二人乗りの禁止</w:t>
      </w:r>
      <w:r w:rsidR="00CA7DE9" w:rsidRPr="002E4271">
        <w:tab/>
      </w:r>
      <w:r w:rsidR="00CA7DE9" w:rsidRPr="002E4271">
        <w:tab/>
      </w:r>
      <w:r w:rsidR="00CA7DE9" w:rsidRPr="002E4271">
        <w:tab/>
      </w:r>
      <w:r w:rsidR="00603169" w:rsidRPr="002E4271">
        <w:t xml:space="preserve">  (13) Prohibition of double riding</w:t>
      </w:r>
    </w:p>
    <w:p w14:paraId="44728F52" w14:textId="1EB45507" w:rsidR="00B36B5E" w:rsidRPr="002E4271" w:rsidRDefault="00B36B5E" w:rsidP="000920AF">
      <w:r w:rsidRPr="002E4271">
        <w:t xml:space="preserve"> （14）ブレーキの備付け</w:t>
      </w:r>
      <w:r w:rsidR="00CA7DE9" w:rsidRPr="002E4271">
        <w:tab/>
      </w:r>
      <w:r w:rsidR="00CA7DE9" w:rsidRPr="002E4271">
        <w:tab/>
      </w:r>
      <w:r w:rsidR="00CA7DE9" w:rsidRPr="002E4271">
        <w:tab/>
      </w:r>
      <w:r w:rsidR="00603169" w:rsidRPr="002E4271">
        <w:t xml:space="preserve">  (14) Installation of brakes</w:t>
      </w:r>
    </w:p>
    <w:p w14:paraId="313BBD6B" w14:textId="14656E1A" w:rsidR="00B36B5E" w:rsidRPr="002E4271" w:rsidRDefault="00B36B5E" w:rsidP="000920AF">
      <w:r w:rsidRPr="002E4271">
        <w:t xml:space="preserve"> （15）児童・幼児のヘルメットの着用</w:t>
      </w:r>
      <w:r w:rsidR="00CA7DE9" w:rsidRPr="002E4271">
        <w:tab/>
      </w:r>
      <w:r w:rsidR="008E3B27" w:rsidRPr="002E4271">
        <w:t xml:space="preserve">  (15) Wearing helmets for children and infants</w:t>
      </w:r>
    </w:p>
    <w:p w14:paraId="025525CB" w14:textId="448A2AF2" w:rsidR="00B36B5E" w:rsidRPr="002E4271" w:rsidRDefault="00B36B5E" w:rsidP="000920AF">
      <w:r w:rsidRPr="002E4271">
        <w:t xml:space="preserve"> （16）酒気帯び運転等の禁止</w:t>
      </w:r>
      <w:r w:rsidR="00CA7DE9" w:rsidRPr="002E4271">
        <w:tab/>
      </w:r>
      <w:r w:rsidR="00CA7DE9" w:rsidRPr="002E4271">
        <w:tab/>
      </w:r>
      <w:r w:rsidR="008E3B27" w:rsidRPr="002E4271">
        <w:t xml:space="preserve">  (16) Prohibition of driving under the influence of alcohol</w:t>
      </w:r>
    </w:p>
    <w:p w14:paraId="2F19CEA3" w14:textId="0770E4FB" w:rsidR="00B36B5E" w:rsidRPr="002E4271" w:rsidRDefault="00B36B5E" w:rsidP="000920AF">
      <w:r w:rsidRPr="002E4271">
        <w:t xml:space="preserve"> （17）片手運転の禁止</w:t>
      </w:r>
      <w:r w:rsidR="00CA7DE9" w:rsidRPr="002E4271">
        <w:tab/>
      </w:r>
      <w:r w:rsidR="00CA7DE9" w:rsidRPr="002E4271">
        <w:tab/>
      </w:r>
      <w:r w:rsidR="00CA7DE9" w:rsidRPr="002E4271">
        <w:tab/>
      </w:r>
      <w:r w:rsidR="008E3B27" w:rsidRPr="002E4271">
        <w:t xml:space="preserve">  (17) Prohibition of driving with one hand</w:t>
      </w:r>
    </w:p>
    <w:p w14:paraId="2E812CC6" w14:textId="5F2A0FB1" w:rsidR="000920AF" w:rsidRPr="002E4271" w:rsidRDefault="00B36B5E" w:rsidP="000920AF">
      <w:r w:rsidRPr="002E4271">
        <w:t xml:space="preserve"> （18）交通事故の場合の措置</w:t>
      </w:r>
      <w:r w:rsidR="00CA7DE9" w:rsidRPr="002E4271">
        <w:tab/>
      </w:r>
      <w:r w:rsidR="00CA7DE9" w:rsidRPr="002E4271">
        <w:tab/>
      </w:r>
      <w:r w:rsidR="008E3B27" w:rsidRPr="002E4271">
        <w:t xml:space="preserve">  (18) Measures in Case of Traffic Accidents</w:t>
      </w:r>
    </w:p>
    <w:p w14:paraId="50CBF8A7" w14:textId="77777777" w:rsidR="00BC2621" w:rsidRPr="002E4271" w:rsidRDefault="00BC2621"/>
    <w:p w14:paraId="2F530B90" w14:textId="2592B08E" w:rsidR="00AA031F" w:rsidRPr="002E4271" w:rsidRDefault="00AA031F">
      <w:pPr>
        <w:rPr>
          <w:rFonts w:ascii="ＭＳ 明朝" w:eastAsia="ＭＳ 明朝" w:hAnsi="ＭＳ 明朝" w:cs="ＭＳ 明朝"/>
        </w:rPr>
      </w:pPr>
      <w:r w:rsidRPr="002E4271">
        <w:rPr>
          <w:b/>
          <w:bCs/>
          <w:sz w:val="24"/>
          <w:szCs w:val="28"/>
          <w:u w:val="single"/>
        </w:rPr>
        <w:t>１ 自転車とは</w:t>
      </w:r>
      <w:r w:rsidRPr="002E4271">
        <w:rPr>
          <w:sz w:val="24"/>
          <w:szCs w:val="28"/>
        </w:rPr>
        <w:t xml:space="preserve"> </w:t>
      </w:r>
      <w:r w:rsidRPr="002E4271">
        <w:t xml:space="preserve">自転車は軽車両であり、車両の一種です。ただし、自転車を押 して歩いている者は歩行者と見なされます。 また、道路交通法では、自転車のうち、大きさ等の一定の基準 を満たすものを「普通自転車」として定義し、歩道の通行を認め るなどしています（以下単に「自転車」といったときは、この普 通自転車のことをいいます </w:t>
      </w:r>
      <w:r w:rsidRPr="002E4271">
        <w:rPr>
          <w:rFonts w:ascii="ＭＳ 明朝" w:eastAsia="ＭＳ 明朝" w:hAnsi="ＭＳ 明朝" w:cs="ＭＳ 明朝" w:hint="eastAsia"/>
        </w:rPr>
        <w:t>。</w:t>
      </w:r>
    </w:p>
    <w:p w14:paraId="77BE7D16" w14:textId="7A3E76FC" w:rsidR="00AA031F" w:rsidRPr="002E4271" w:rsidRDefault="00037D4B" w:rsidP="00037D4B">
      <w:r w:rsidRPr="002E4271">
        <w:rPr>
          <w:b/>
          <w:bCs/>
          <w:sz w:val="24"/>
          <w:szCs w:val="28"/>
          <w:u w:val="single"/>
        </w:rPr>
        <w:t>1 What is a bicycle?</w:t>
      </w:r>
      <w:r w:rsidR="00E77519" w:rsidRPr="002E4271">
        <w:rPr>
          <w:sz w:val="24"/>
          <w:szCs w:val="28"/>
        </w:rPr>
        <w:t xml:space="preserve"> </w:t>
      </w:r>
      <w:r w:rsidRPr="002E4271">
        <w:t xml:space="preserve">A bicycle is a light vehicle and a type of vehicle. However, anyone walking while pushing a bicycle is considered a </w:t>
      </w:r>
      <w:r w:rsidR="00E77519" w:rsidRPr="002E4271">
        <w:t>pedestrian. In</w:t>
      </w:r>
      <w:r w:rsidRPr="002E4271">
        <w:t xml:space="preserve"> addition, the Road Traffic Law defines bicycles that meet certain standards, such as size, as </w:t>
      </w:r>
      <w:r w:rsidRPr="002E4271">
        <w:lastRenderedPageBreak/>
        <w:t>"ordinary bicycles" and permits them to ride on sidewalks (hereafter simply referred to as "bicycles" It refers to ordinary bicycles.</w:t>
      </w:r>
    </w:p>
    <w:p w14:paraId="048C2EA4" w14:textId="7858A388" w:rsidR="000C5CFE" w:rsidRPr="002E4271" w:rsidRDefault="000C5CFE" w:rsidP="00D61FCC">
      <w:pPr>
        <w:ind w:left="4200" w:firstLine="840"/>
        <w:jc w:val="right"/>
        <w:rPr>
          <w:i/>
          <w:iCs/>
        </w:rPr>
      </w:pPr>
      <w:r w:rsidRPr="002E4271">
        <w:rPr>
          <w:i/>
          <w:iCs/>
        </w:rPr>
        <w:t>Page 2</w:t>
      </w:r>
    </w:p>
    <w:p w14:paraId="73CA9F50" w14:textId="1DDDF903" w:rsidR="000C5CFE" w:rsidRPr="002E4271" w:rsidRDefault="000C5CFE" w:rsidP="00037D4B">
      <w:r w:rsidRPr="002E4271">
        <w:t>【根拠規定】第２条、第63条の３ 道路交通法施行規則第９条の２</w:t>
      </w:r>
      <w:r w:rsidRPr="002E4271">
        <w:rPr>
          <w:rFonts w:hint="eastAsia"/>
        </w:rPr>
        <w:t xml:space="preserve"> </w:t>
      </w:r>
    </w:p>
    <w:p w14:paraId="427AAF6F" w14:textId="10BD3BF7" w:rsidR="00AA031F" w:rsidRPr="002E4271" w:rsidRDefault="000670FC" w:rsidP="000670FC">
      <w:r w:rsidRPr="002E4271">
        <w:t xml:space="preserve">[Governing provisions] Article 2, Article 63-3 </w:t>
      </w:r>
      <w:r w:rsidRPr="002E4271">
        <w:tab/>
      </w:r>
      <w:r w:rsidRPr="002E4271">
        <w:tab/>
        <w:t>Road Traffic Act Enforcement Regulations Article 9-2</w:t>
      </w:r>
    </w:p>
    <w:p w14:paraId="28F74F9E" w14:textId="77777777" w:rsidR="00AA031F" w:rsidRPr="002E4271" w:rsidRDefault="00AA031F"/>
    <w:p w14:paraId="70C32ACD" w14:textId="120B0B96" w:rsidR="000670FC" w:rsidRPr="002E4271" w:rsidRDefault="000670FC">
      <w:r w:rsidRPr="002E4271">
        <w:t>***box***</w:t>
      </w:r>
    </w:p>
    <w:p w14:paraId="38F01B0E" w14:textId="77777777" w:rsidR="000670FC" w:rsidRPr="002E4271" w:rsidRDefault="000670FC"/>
    <w:p w14:paraId="45CD6975" w14:textId="276D5B85" w:rsidR="000670FC" w:rsidRPr="002E4271" w:rsidRDefault="00D6653F">
      <w:pPr>
        <w:rPr>
          <w:b/>
          <w:bCs/>
          <w:sz w:val="24"/>
          <w:szCs w:val="28"/>
          <w:u w:val="single"/>
        </w:rPr>
      </w:pPr>
      <w:r w:rsidRPr="002E4271">
        <w:rPr>
          <w:b/>
          <w:bCs/>
          <w:sz w:val="24"/>
          <w:szCs w:val="28"/>
          <w:u w:val="single"/>
        </w:rPr>
        <w:t>２ 自転車の通行場</w:t>
      </w:r>
      <w:r w:rsidRPr="002E4271">
        <w:rPr>
          <w:rFonts w:ascii="ＭＳ 明朝" w:eastAsia="ＭＳ 明朝" w:hAnsi="ＭＳ 明朝" w:cs="ＭＳ 明朝" w:hint="eastAsia"/>
          <w:b/>
          <w:bCs/>
          <w:sz w:val="24"/>
          <w:szCs w:val="28"/>
          <w:u w:val="single"/>
        </w:rPr>
        <w:t>所</w:t>
      </w:r>
      <w:r w:rsidR="00B971C3" w:rsidRPr="002E4271">
        <w:rPr>
          <w:rFonts w:ascii="ＭＳ 明朝" w:eastAsia="ＭＳ 明朝" w:hAnsi="ＭＳ 明朝" w:cs="ＭＳ 明朝"/>
          <w:b/>
          <w:bCs/>
          <w:sz w:val="24"/>
          <w:szCs w:val="28"/>
          <w:u w:val="single"/>
        </w:rPr>
        <w:tab/>
      </w:r>
      <w:r w:rsidRPr="002E4271">
        <w:rPr>
          <w:rFonts w:ascii="ＭＳ 明朝" w:eastAsia="ＭＳ 明朝" w:hAnsi="ＭＳ 明朝" w:cs="ＭＳ 明朝" w:hint="eastAsia"/>
          <w:b/>
          <w:bCs/>
          <w:sz w:val="24"/>
          <w:szCs w:val="28"/>
          <w:u w:val="single"/>
        </w:rPr>
        <w:t xml:space="preserve"> </w:t>
      </w:r>
      <w:r w:rsidR="00B971C3" w:rsidRPr="002E4271">
        <w:rPr>
          <w:rFonts w:eastAsiaTheme="minorHAnsi" w:cs="ＭＳ 明朝"/>
          <w:b/>
          <w:bCs/>
          <w:sz w:val="24"/>
          <w:szCs w:val="28"/>
          <w:u w:val="single"/>
        </w:rPr>
        <w:t>2 Bicycle traffic area</w:t>
      </w:r>
    </w:p>
    <w:p w14:paraId="270AD8FF" w14:textId="77777777" w:rsidR="006F2A14" w:rsidRPr="002E4271" w:rsidRDefault="006F2A14" w:rsidP="006F2A14">
      <w:pPr>
        <w:rPr>
          <w:b/>
          <w:bCs/>
          <w:u w:val="single"/>
        </w:rPr>
      </w:pPr>
      <w:r w:rsidRPr="002E4271">
        <w:rPr>
          <w:b/>
          <w:bCs/>
          <w:u w:val="single"/>
        </w:rPr>
        <w:t>（１）車道通行の原則</w:t>
      </w:r>
    </w:p>
    <w:p w14:paraId="0FEB759E" w14:textId="66338913" w:rsidR="00AA031F" w:rsidRPr="002E4271" w:rsidRDefault="006F2A14" w:rsidP="006F2A14">
      <w:r w:rsidRPr="002E4271">
        <w:t>自転車は、歩道と車道の区別のある道路では、車道を通行しなければいけません（ただし、自転車道があれば、自転車道を通行しなければいけません。また、著しく歩行者の通行を妨げることとなる場合等を除き、道路の左側部分に設けられた路側帯を通行することができます 。。）道路では左側を通行しなければならず 特に 車両通行帯のない道路では 、 、 、道路の左側端を通行しなければいけません。また、車両通行帯のある道路では、原則として一番左側の車両通行帯を通行しなければいけません。</w:t>
      </w:r>
    </w:p>
    <w:p w14:paraId="4689DC0F" w14:textId="262BCF48" w:rsidR="004327F4" w:rsidRPr="002E4271" w:rsidRDefault="004327F4" w:rsidP="004327F4">
      <w:pPr>
        <w:rPr>
          <w:b/>
          <w:bCs/>
          <w:u w:val="single"/>
        </w:rPr>
      </w:pPr>
      <w:r w:rsidRPr="002E4271">
        <w:rPr>
          <w:b/>
          <w:bCs/>
          <w:u w:val="single"/>
        </w:rPr>
        <w:t xml:space="preserve">  (1) Principles of road traffic</w:t>
      </w:r>
    </w:p>
    <w:p w14:paraId="44F8B387" w14:textId="69CAA5AB" w:rsidR="004327F4" w:rsidRPr="002E4271" w:rsidRDefault="004327F4" w:rsidP="004327F4">
      <w:r w:rsidRPr="002E4271">
        <w:t xml:space="preserve">On roads that distinguish between sidewalks and roads, cyclists </w:t>
      </w:r>
      <w:r w:rsidRPr="002E4271">
        <w:rPr>
          <w:b/>
          <w:bCs/>
          <w:color w:val="FF0000"/>
        </w:rPr>
        <w:t>must</w:t>
      </w:r>
      <w:r w:rsidRPr="002E4271">
        <w:rPr>
          <w:color w:val="FF0000"/>
        </w:rPr>
        <w:t xml:space="preserve"> </w:t>
      </w:r>
      <w:r w:rsidRPr="002E4271">
        <w:t xml:space="preserve">use the roadway (however, if there is a bicycle path, they </w:t>
      </w:r>
      <w:r w:rsidRPr="002E4271">
        <w:rPr>
          <w:b/>
          <w:bCs/>
          <w:color w:val="FF0000"/>
        </w:rPr>
        <w:t>must</w:t>
      </w:r>
      <w:r w:rsidRPr="002E4271">
        <w:rPr>
          <w:color w:val="FF0000"/>
        </w:rPr>
        <w:t xml:space="preserve"> </w:t>
      </w:r>
      <w:r w:rsidRPr="002E4271">
        <w:t xml:space="preserve">use the bicycle path. You </w:t>
      </w:r>
      <w:r w:rsidRPr="002E4271">
        <w:rPr>
          <w:b/>
          <w:bCs/>
          <w:color w:val="FF0000"/>
        </w:rPr>
        <w:t>can</w:t>
      </w:r>
      <w:r w:rsidRPr="002E4271">
        <w:rPr>
          <w:color w:val="FF0000"/>
        </w:rPr>
        <w:t xml:space="preserve"> </w:t>
      </w:r>
      <w:r w:rsidRPr="002E4271">
        <w:t xml:space="preserve">use the side strip on the left side of the road, except in cases where it interferes with the road. You </w:t>
      </w:r>
      <w:r w:rsidRPr="002E4271">
        <w:rPr>
          <w:b/>
          <w:bCs/>
          <w:color w:val="FF0000"/>
        </w:rPr>
        <w:t>must</w:t>
      </w:r>
      <w:r w:rsidRPr="002E4271">
        <w:rPr>
          <w:color w:val="FF0000"/>
        </w:rPr>
        <w:t xml:space="preserve"> </w:t>
      </w:r>
      <w:r w:rsidRPr="002E4271">
        <w:t xml:space="preserve">drive on the left edge of the road. Also, on roads with vehicle traffic lanes, as a general rule, you </w:t>
      </w:r>
      <w:r w:rsidRPr="002E4271">
        <w:rPr>
          <w:b/>
          <w:bCs/>
          <w:color w:val="FF0000"/>
        </w:rPr>
        <w:t>must</w:t>
      </w:r>
      <w:r w:rsidRPr="002E4271">
        <w:rPr>
          <w:color w:val="FF0000"/>
        </w:rPr>
        <w:t xml:space="preserve"> </w:t>
      </w:r>
      <w:r w:rsidR="00D77B0E" w:rsidRPr="002E4271">
        <w:t>stay</w:t>
      </w:r>
      <w:r w:rsidR="00F3164F" w:rsidRPr="002E4271">
        <w:t xml:space="preserve"> on</w:t>
      </w:r>
      <w:r w:rsidRPr="002E4271">
        <w:t xml:space="preserve"> the leftmost vehicle traffic lane.</w:t>
      </w:r>
    </w:p>
    <w:p w14:paraId="083F3C0F" w14:textId="1DB08E73" w:rsidR="008F3488" w:rsidRPr="002E4271" w:rsidRDefault="008F3488" w:rsidP="004327F4"/>
    <w:p w14:paraId="439B10F3" w14:textId="77777777" w:rsidR="00152DC1" w:rsidRPr="002E4271" w:rsidRDefault="008F3488" w:rsidP="004327F4">
      <w:r w:rsidRPr="002E4271">
        <w:t xml:space="preserve">【根拠規定】第17条、第17条の２、第18条、第20条、 第63条の３ </w:t>
      </w:r>
    </w:p>
    <w:p w14:paraId="0AE08648" w14:textId="720C306B" w:rsidR="00152DC1" w:rsidRPr="002E4271" w:rsidRDefault="008F3488" w:rsidP="004327F4">
      <w:pPr>
        <w:rPr>
          <w:rFonts w:ascii="ＭＳ 明朝" w:eastAsia="ＭＳ 明朝" w:hAnsi="ＭＳ 明朝" w:cs="ＭＳ 明朝"/>
        </w:rPr>
      </w:pPr>
      <w:r w:rsidRPr="002E4271">
        <w:t>【罰 則】３月以下の懲役又は５万円以下の罰金</w:t>
      </w:r>
      <w:r w:rsidRPr="002E4271">
        <w:rPr>
          <w:rFonts w:ascii="ＭＳ 明朝" w:eastAsia="ＭＳ 明朝" w:hAnsi="ＭＳ 明朝" w:cs="ＭＳ 明朝" w:hint="eastAsia"/>
        </w:rPr>
        <w:t>等</w:t>
      </w:r>
    </w:p>
    <w:p w14:paraId="3AE53B73" w14:textId="77777777" w:rsidR="00152DC1" w:rsidRPr="002E4271" w:rsidRDefault="00152DC1" w:rsidP="00152DC1">
      <w:r w:rsidRPr="002E4271">
        <w:t>[Governing provisions] Article 17, Article 17-2, Article 18, Article 20,</w:t>
      </w:r>
    </w:p>
    <w:p w14:paraId="072683CC" w14:textId="77777777" w:rsidR="00152DC1" w:rsidRPr="002E4271" w:rsidRDefault="00152DC1" w:rsidP="00152DC1">
      <w:r w:rsidRPr="002E4271">
        <w:t>Article 63-3</w:t>
      </w:r>
    </w:p>
    <w:p w14:paraId="36337A5F" w14:textId="1746A3AC" w:rsidR="00152DC1" w:rsidRPr="002E4271" w:rsidRDefault="00152DC1" w:rsidP="00152DC1">
      <w:r w:rsidRPr="002E4271">
        <w:t>[Penalty] Imprisonment of up to 3 months or a fine of up to 50,000 yen</w:t>
      </w:r>
    </w:p>
    <w:p w14:paraId="69D91946" w14:textId="77777777" w:rsidR="004150DE" w:rsidRPr="002E4271" w:rsidRDefault="004150DE"/>
    <w:p w14:paraId="77FFEFB6" w14:textId="0031F7B1" w:rsidR="004150DE" w:rsidRPr="002E4271" w:rsidRDefault="004150DE" w:rsidP="00D61FCC">
      <w:pPr>
        <w:ind w:left="10080"/>
        <w:rPr>
          <w:i/>
          <w:iCs/>
        </w:rPr>
      </w:pPr>
      <w:r w:rsidRPr="002E4271">
        <w:rPr>
          <w:i/>
          <w:iCs/>
        </w:rPr>
        <w:t>Page 3</w:t>
      </w:r>
    </w:p>
    <w:p w14:paraId="2030F40D" w14:textId="147958CA" w:rsidR="004150DE" w:rsidRPr="002E4271" w:rsidRDefault="004150DE">
      <w:r w:rsidRPr="002E4271">
        <w:t>**box**</w:t>
      </w:r>
    </w:p>
    <w:p w14:paraId="2D19EB1C" w14:textId="77777777" w:rsidR="004150DE" w:rsidRPr="002E4271" w:rsidRDefault="004150DE"/>
    <w:p w14:paraId="09087388" w14:textId="77777777" w:rsidR="004150DE" w:rsidRPr="002E4271" w:rsidRDefault="004150DE">
      <w:pPr>
        <w:rPr>
          <w:b/>
          <w:bCs/>
          <w:u w:val="single"/>
        </w:rPr>
      </w:pPr>
      <w:r w:rsidRPr="002E4271">
        <w:rPr>
          <w:b/>
          <w:bCs/>
          <w:u w:val="single"/>
        </w:rPr>
        <w:t xml:space="preserve">（２）例外的に歩道を通行できる場合 </w:t>
      </w:r>
    </w:p>
    <w:p w14:paraId="4C6FB5A8" w14:textId="77777777" w:rsidR="00D61FCC" w:rsidRPr="002E4271" w:rsidRDefault="004150DE" w:rsidP="003906BE">
      <w:r w:rsidRPr="002E4271">
        <w:t xml:space="preserve">自転車は、車道通行が原則ですが、 </w:t>
      </w:r>
    </w:p>
    <w:p w14:paraId="527E6DD4" w14:textId="77777777" w:rsidR="00D61FCC" w:rsidRPr="002E4271" w:rsidRDefault="004150DE" w:rsidP="003906BE">
      <w:r w:rsidRPr="002E4271">
        <w:t xml:space="preserve">○ 道路標識等により自転車が当該歩道を通行することがで きることとされているとき </w:t>
      </w:r>
    </w:p>
    <w:p w14:paraId="229D7A2E" w14:textId="0E64F7AD" w:rsidR="00D61FCC" w:rsidRPr="002E4271" w:rsidRDefault="004150DE" w:rsidP="003906BE">
      <w:r w:rsidRPr="002E4271">
        <w:t xml:space="preserve">○ 自転車の運転者が、高齢者や児童・幼児等であるとき </w:t>
      </w:r>
    </w:p>
    <w:p w14:paraId="68EF6B2B" w14:textId="51856D64" w:rsidR="002D499F" w:rsidRPr="002E4271" w:rsidRDefault="004150DE" w:rsidP="002D499F">
      <w:r w:rsidRPr="002E4271">
        <w:t>○ 車道又は交通の状況に照らして当該自転車の通行の安全 を確保するため当該自転車が歩道を通行することがやむを 得ないと認められると</w:t>
      </w:r>
      <w:r w:rsidRPr="002E4271">
        <w:rPr>
          <w:rFonts w:ascii="ＭＳ 明朝" w:eastAsia="ＭＳ 明朝" w:hAnsi="ＭＳ 明朝" w:cs="ＭＳ 明朝" w:hint="eastAsia"/>
        </w:rPr>
        <w:t>き</w:t>
      </w:r>
      <w:r w:rsidR="002D499F" w:rsidRPr="002E4271">
        <w:t>には 歩道を通行することができます 、 。 ただし、自転車は歩道の中央から車 道寄りの部分を徐行しなければならず （普通自転車通行指定部分があるとき は、当該部分を徐行しなければいけま せん 、歩行者の通行を妨げることと 。） なるときは一時停止しなければいけま せん（普通自転車通行指定部分につい ては、歩行者がいないときは、歩道の 状況に応じた安全な速度と方法で進行することができます 。。</w:t>
      </w:r>
      <w:r w:rsidR="002D499F" w:rsidRPr="002E4271">
        <w:rPr>
          <w:rFonts w:ascii="ＭＳ 明朝" w:eastAsia="ＭＳ 明朝" w:hAnsi="ＭＳ 明朝" w:cs="ＭＳ 明朝" w:hint="eastAsia"/>
        </w:rPr>
        <w:t>）</w:t>
      </w:r>
    </w:p>
    <w:p w14:paraId="29264635" w14:textId="3F7F8B05" w:rsidR="00152DC1" w:rsidRPr="002E4271" w:rsidRDefault="00D85C50" w:rsidP="00D85C50">
      <w:pPr>
        <w:rPr>
          <w:b/>
          <w:bCs/>
          <w:u w:val="single"/>
        </w:rPr>
      </w:pPr>
      <w:r w:rsidRPr="002E4271">
        <w:rPr>
          <w:b/>
          <w:bCs/>
          <w:u w:val="single"/>
        </w:rPr>
        <w:t xml:space="preserve">  (2) </w:t>
      </w:r>
      <w:r w:rsidR="00017D37" w:rsidRPr="002E4271">
        <w:rPr>
          <w:b/>
          <w:bCs/>
          <w:u w:val="single"/>
        </w:rPr>
        <w:t xml:space="preserve">Exceptions when cyclists can </w:t>
      </w:r>
      <w:r w:rsidR="00852896" w:rsidRPr="002E4271">
        <w:rPr>
          <w:b/>
          <w:bCs/>
          <w:u w:val="single"/>
        </w:rPr>
        <w:t>ride on the sidewalk</w:t>
      </w:r>
    </w:p>
    <w:p w14:paraId="57AAC70D" w14:textId="1782CDD9" w:rsidR="003906BE" w:rsidRPr="002E4271" w:rsidRDefault="003906BE" w:rsidP="003906BE">
      <w:r w:rsidRPr="002E4271">
        <w:t>As a general rule, bicycles must ride on the roadway</w:t>
      </w:r>
      <w:r w:rsidR="00D85C50" w:rsidRPr="002E4271">
        <w:t>, except:</w:t>
      </w:r>
    </w:p>
    <w:p w14:paraId="4DA331DC" w14:textId="77777777" w:rsidR="003906BE" w:rsidRPr="002E4271" w:rsidRDefault="003906BE" w:rsidP="003906BE">
      <w:r w:rsidRPr="002E4271">
        <w:t>○ When a road sign, etc., permits bicycles to ride on the sidewalk.</w:t>
      </w:r>
    </w:p>
    <w:p w14:paraId="08BCB398" w14:textId="55514DB1" w:rsidR="003906BE" w:rsidRPr="002E4271" w:rsidRDefault="003906BE" w:rsidP="003906BE">
      <w:r w:rsidRPr="002E4271">
        <w:t>○ When the rider of the bicycle is an elderly person, a child, an infant, etc.</w:t>
      </w:r>
      <w:r w:rsidR="00CF0C5C" w:rsidRPr="002E4271">
        <w:tab/>
      </w:r>
      <w:r w:rsidR="00CF0C5C" w:rsidRPr="002E4271">
        <w:tab/>
      </w:r>
      <w:r w:rsidR="00CF0C5C" w:rsidRPr="002E4271">
        <w:tab/>
      </w:r>
      <w:r w:rsidR="00CF0C5C" w:rsidRPr="002E4271">
        <w:tab/>
        <w:t xml:space="preserve">      </w:t>
      </w:r>
      <w:r w:rsidR="00CF0C5C" w:rsidRPr="002E4271">
        <w:rPr>
          <w:i/>
          <w:iCs/>
        </w:rPr>
        <w:t>Page 4</w:t>
      </w:r>
    </w:p>
    <w:p w14:paraId="20B089BB" w14:textId="77777777" w:rsidR="00CF0C5C" w:rsidRPr="002E4271" w:rsidRDefault="003906BE" w:rsidP="00CF0C5C">
      <w:r w:rsidRPr="002E4271">
        <w:t>○</w:t>
      </w:r>
      <w:r w:rsidR="007929D0" w:rsidRPr="002E4271">
        <w:t xml:space="preserve"> </w:t>
      </w:r>
      <w:r w:rsidRPr="002E4271">
        <w:t xml:space="preserve">When it is unavoidable for the bicycle to travel on the sidewalk </w:t>
      </w:r>
      <w:r w:rsidR="007929D0" w:rsidRPr="002E4271">
        <w:t>to</w:t>
      </w:r>
      <w:r w:rsidRPr="002E4271">
        <w:t xml:space="preserve"> ensure the safety of the bicycle in light of the roadway </w:t>
      </w:r>
      <w:r w:rsidRPr="002E4271">
        <w:lastRenderedPageBreak/>
        <w:t>or traffic conditions.</w:t>
      </w:r>
      <w:r w:rsidR="00CF0C5C" w:rsidRPr="002E4271">
        <w:t xml:space="preserve"> However, cyclists must proceed slowly from the center of the sidewalk to the side of the roadway (if there is a section designated for normal bicycle traffic, it must be slowed down in that section, and it is impeding the passage of pedestrians). ), you have to pause</w:t>
      </w:r>
    </w:p>
    <w:p w14:paraId="6BB6C6E2" w14:textId="2FA0A17A" w:rsidR="00852896" w:rsidRPr="002E4271" w:rsidRDefault="00CF0C5C" w:rsidP="00CF0C5C">
      <w:r w:rsidRPr="002E4271">
        <w:t>(Regarding areas designated for ordinary bicycle traffic, when there are no pedestrians, you can proceed at a safe speed and in a safe manner according to the conditions of the sidewalk.)</w:t>
      </w:r>
    </w:p>
    <w:p w14:paraId="125A5CD3" w14:textId="77777777" w:rsidR="00E23121" w:rsidRPr="002E4271" w:rsidRDefault="00E23121" w:rsidP="00CF0C5C"/>
    <w:p w14:paraId="73E3C4DF" w14:textId="77777777" w:rsidR="003F4D73" w:rsidRPr="002E4271" w:rsidRDefault="003F4D73" w:rsidP="003F4D73">
      <w:r w:rsidRPr="002E4271">
        <w:t>【根拠規定】第63条の４</w:t>
      </w:r>
    </w:p>
    <w:p w14:paraId="0092EA41" w14:textId="04049E78" w:rsidR="00F4163C" w:rsidRPr="002E4271" w:rsidRDefault="003F4D73" w:rsidP="003F4D73">
      <w:r w:rsidRPr="002E4271">
        <w:t>【罰 則】３月以下の懲役又は５万円以下の罰金（歩道通行要件を満たさないにもかかわらず歩道を通行した場合）等</w:t>
      </w:r>
    </w:p>
    <w:p w14:paraId="45136FDF" w14:textId="77777777" w:rsidR="003F4D73" w:rsidRPr="002E4271" w:rsidRDefault="003F4D73" w:rsidP="003F4D73">
      <w:r w:rsidRPr="002E4271">
        <w:t>[Governing provisions] Article 63-4</w:t>
      </w:r>
    </w:p>
    <w:p w14:paraId="502AFA08" w14:textId="15B7850C" w:rsidR="00152DC1" w:rsidRPr="002E4271" w:rsidRDefault="003F4D73" w:rsidP="003F4D73">
      <w:r w:rsidRPr="002E4271">
        <w:t>[Penalty] Imprisonment of up to 3 months or a fine of up to 50,000 yen (when walking on the sidewalk despite not meeting the sidewalk requirements), etc.</w:t>
      </w:r>
    </w:p>
    <w:p w14:paraId="38088F4D" w14:textId="77777777" w:rsidR="00152DC1" w:rsidRPr="002E4271" w:rsidRDefault="00152DC1"/>
    <w:p w14:paraId="10649980" w14:textId="1E282F00" w:rsidR="00152DC1" w:rsidRPr="002E4271" w:rsidRDefault="00887583">
      <w:r w:rsidRPr="002E4271">
        <w:t>**box**</w:t>
      </w:r>
    </w:p>
    <w:p w14:paraId="7CD61E36" w14:textId="77777777" w:rsidR="00152DC1" w:rsidRPr="002E4271" w:rsidRDefault="00152DC1"/>
    <w:p w14:paraId="0E2FAB48" w14:textId="77777777" w:rsidR="00152DC1" w:rsidRPr="002E4271" w:rsidRDefault="00152DC1"/>
    <w:p w14:paraId="3BF7C800" w14:textId="31CD353C" w:rsidR="003D163C" w:rsidRPr="002E4271" w:rsidRDefault="003D163C" w:rsidP="003D163C">
      <w:pPr>
        <w:rPr>
          <w:b/>
          <w:bCs/>
          <w:sz w:val="24"/>
          <w:szCs w:val="28"/>
          <w:u w:val="single"/>
        </w:rPr>
      </w:pPr>
      <w:r w:rsidRPr="002E4271">
        <w:rPr>
          <w:b/>
          <w:bCs/>
          <w:sz w:val="24"/>
          <w:szCs w:val="28"/>
          <w:u w:val="single"/>
        </w:rPr>
        <w:t>３ 道路を通行する上での主な交通ルール</w:t>
      </w:r>
      <w:r w:rsidRPr="002E4271">
        <w:rPr>
          <w:b/>
          <w:bCs/>
          <w:sz w:val="24"/>
          <w:szCs w:val="28"/>
          <w:u w:val="single"/>
        </w:rPr>
        <w:tab/>
        <w:t>3 Main traffic rules for traveling on roads</w:t>
      </w:r>
    </w:p>
    <w:p w14:paraId="2BC07B66" w14:textId="77777777" w:rsidR="003D163C" w:rsidRPr="002E4271" w:rsidRDefault="003D163C" w:rsidP="003D163C">
      <w:pPr>
        <w:rPr>
          <w:b/>
          <w:bCs/>
          <w:u w:val="single"/>
        </w:rPr>
      </w:pPr>
      <w:r w:rsidRPr="002E4271">
        <w:rPr>
          <w:b/>
          <w:bCs/>
          <w:u w:val="single"/>
        </w:rPr>
        <w:t>（１）信号機に従う義務</w:t>
      </w:r>
    </w:p>
    <w:p w14:paraId="124AB1E7" w14:textId="77777777" w:rsidR="003D163C" w:rsidRPr="002E4271" w:rsidRDefault="003D163C" w:rsidP="003D163C">
      <w:r w:rsidRPr="002E4271">
        <w:t>自転車は、道路を通行する際は、信号機等に従わなければいけません。</w:t>
      </w:r>
    </w:p>
    <w:p w14:paraId="5697A716" w14:textId="77777777" w:rsidR="003D163C" w:rsidRPr="002E4271" w:rsidRDefault="003D163C" w:rsidP="003D163C">
      <w:r w:rsidRPr="002E4271">
        <w:t>特に、横断歩道を進行して道路を横断する場合や、歩行者用信号機に「歩行者・自転車専用」の標示のある場合は、歩行者用信号機に従わなければいけません。</w:t>
      </w:r>
    </w:p>
    <w:p w14:paraId="6D3625F7" w14:textId="77777777" w:rsidR="00322D93" w:rsidRPr="002E4271" w:rsidRDefault="00322D93" w:rsidP="00322D93">
      <w:pPr>
        <w:rPr>
          <w:b/>
          <w:bCs/>
          <w:u w:val="single"/>
        </w:rPr>
      </w:pPr>
      <w:r w:rsidRPr="002E4271">
        <w:rPr>
          <w:b/>
          <w:bCs/>
          <w:u w:val="single"/>
        </w:rPr>
        <w:t>(1) Obligation to follow traffic lights</w:t>
      </w:r>
    </w:p>
    <w:p w14:paraId="515B7322" w14:textId="77777777" w:rsidR="00322D93" w:rsidRPr="002E4271" w:rsidRDefault="00322D93" w:rsidP="00322D93">
      <w:r w:rsidRPr="002E4271">
        <w:t xml:space="preserve">Bicycles </w:t>
      </w:r>
      <w:r w:rsidRPr="002E4271">
        <w:rPr>
          <w:b/>
          <w:bCs/>
          <w:color w:val="FF0000"/>
        </w:rPr>
        <w:t>must</w:t>
      </w:r>
      <w:r w:rsidRPr="002E4271">
        <w:rPr>
          <w:color w:val="FF0000"/>
        </w:rPr>
        <w:t xml:space="preserve"> </w:t>
      </w:r>
      <w:r w:rsidRPr="002E4271">
        <w:t>obey traffic lights when traveling on roads.</w:t>
      </w:r>
    </w:p>
    <w:p w14:paraId="67768994" w14:textId="6E93600D" w:rsidR="00322D93" w:rsidRPr="002E4271" w:rsidRDefault="00322D93" w:rsidP="00322D93">
      <w:r w:rsidRPr="002E4271">
        <w:t xml:space="preserve">In particular, you </w:t>
      </w:r>
      <w:r w:rsidRPr="002E4271">
        <w:rPr>
          <w:b/>
          <w:bCs/>
          <w:color w:val="FF0000"/>
        </w:rPr>
        <w:t>must</w:t>
      </w:r>
      <w:r w:rsidRPr="002E4271">
        <w:rPr>
          <w:color w:val="FF0000"/>
        </w:rPr>
        <w:t xml:space="preserve"> </w:t>
      </w:r>
      <w:r w:rsidRPr="002E4271">
        <w:t xml:space="preserve">obey the pedestrian </w:t>
      </w:r>
      <w:r w:rsidR="00E15C80" w:rsidRPr="002E4271">
        <w:t>crossing</w:t>
      </w:r>
      <w:r w:rsidRPr="002E4271">
        <w:t xml:space="preserve"> lights when crossing the road on a pedestrian crossing or when there is a "pedestrians and bicycles only" sign on the pedestrian </w:t>
      </w:r>
      <w:r w:rsidR="00B035CC" w:rsidRPr="002E4271">
        <w:t>cr</w:t>
      </w:r>
      <w:r w:rsidR="00E15C80" w:rsidRPr="002E4271">
        <w:t>ossing</w:t>
      </w:r>
      <w:r w:rsidRPr="002E4271">
        <w:t xml:space="preserve"> lights.</w:t>
      </w:r>
    </w:p>
    <w:p w14:paraId="31BCDA66" w14:textId="77777777" w:rsidR="00DA32B5" w:rsidRPr="002E4271" w:rsidRDefault="00DA32B5" w:rsidP="003D163C"/>
    <w:p w14:paraId="12F1CB5D" w14:textId="0D167616" w:rsidR="003D163C" w:rsidRPr="002E4271" w:rsidRDefault="003D163C" w:rsidP="003D163C">
      <w:r w:rsidRPr="002E4271">
        <w:t>【根拠規定】第７条</w:t>
      </w:r>
    </w:p>
    <w:p w14:paraId="6113767D" w14:textId="77777777" w:rsidR="003D163C" w:rsidRPr="002E4271" w:rsidRDefault="003D163C" w:rsidP="003D163C">
      <w:r w:rsidRPr="002E4271">
        <w:t>道路交通法施行令第２条</w:t>
      </w:r>
    </w:p>
    <w:p w14:paraId="6D6DA2E7" w14:textId="42B59318" w:rsidR="002B6588" w:rsidRPr="002E4271" w:rsidRDefault="003D163C" w:rsidP="003D163C">
      <w:r w:rsidRPr="002E4271">
        <w:t>【罰 則】３月以下の懲役又は５万円以下の罰金等</w:t>
      </w:r>
    </w:p>
    <w:p w14:paraId="7441225F" w14:textId="77777777" w:rsidR="00DA32B5" w:rsidRPr="002E4271" w:rsidRDefault="00DA32B5" w:rsidP="00DA32B5">
      <w:r w:rsidRPr="002E4271">
        <w:t>Road Traffic Act Enforcement Order Article 2</w:t>
      </w:r>
    </w:p>
    <w:p w14:paraId="7E9276A1" w14:textId="01D08231" w:rsidR="00DA32B5" w:rsidRPr="002E4271" w:rsidRDefault="00DA32B5" w:rsidP="00DA32B5">
      <w:r w:rsidRPr="002E4271">
        <w:t>[Penalty] Imprisonment of up to 3 months or a fine of up to 50,000 yen</w:t>
      </w:r>
    </w:p>
    <w:p w14:paraId="276EEBA2" w14:textId="49F82C97" w:rsidR="003F5413" w:rsidRPr="002E4271" w:rsidRDefault="00893815" w:rsidP="00893815">
      <w:pPr>
        <w:jc w:val="right"/>
        <w:rPr>
          <w:i/>
          <w:iCs/>
        </w:rPr>
      </w:pPr>
      <w:r w:rsidRPr="002E4271">
        <w:rPr>
          <w:i/>
          <w:iCs/>
        </w:rPr>
        <w:t>Page 5</w:t>
      </w:r>
    </w:p>
    <w:p w14:paraId="5D889043" w14:textId="2F7A52D0" w:rsidR="00893815" w:rsidRPr="002E4271" w:rsidRDefault="00893815" w:rsidP="00DA32B5">
      <w:r w:rsidRPr="002E4271">
        <w:t>**box**</w:t>
      </w:r>
    </w:p>
    <w:p w14:paraId="37A11FF5" w14:textId="77777777" w:rsidR="00BB1CA2" w:rsidRPr="002E4271" w:rsidRDefault="00BB1CA2" w:rsidP="00DA32B5"/>
    <w:p w14:paraId="3BB14267" w14:textId="77777777" w:rsidR="00893815" w:rsidRPr="002E4271" w:rsidRDefault="00893815" w:rsidP="00DA32B5">
      <w:pPr>
        <w:rPr>
          <w:b/>
          <w:bCs/>
          <w:u w:val="single"/>
        </w:rPr>
      </w:pPr>
      <w:r w:rsidRPr="002E4271">
        <w:rPr>
          <w:b/>
          <w:bCs/>
          <w:u w:val="single"/>
        </w:rPr>
        <w:t xml:space="preserve">（２）並進の禁止 </w:t>
      </w:r>
    </w:p>
    <w:p w14:paraId="5CDA107C" w14:textId="29E8C672" w:rsidR="003F7D70" w:rsidRPr="002E4271" w:rsidRDefault="00893815" w:rsidP="00DA32B5">
      <w:r w:rsidRPr="002E4271">
        <w:t xml:space="preserve">自転車は、道路標識等により認められ ている場合を除き、他の自転車と並進してはいけません。 </w:t>
      </w:r>
    </w:p>
    <w:p w14:paraId="11C4DC70" w14:textId="78A32A5C" w:rsidR="002C43DA" w:rsidRPr="002E4271" w:rsidRDefault="002C43DA" w:rsidP="002C43DA">
      <w:pPr>
        <w:rPr>
          <w:b/>
          <w:bCs/>
          <w:u w:val="single"/>
        </w:rPr>
      </w:pPr>
      <w:r w:rsidRPr="002E4271">
        <w:rPr>
          <w:b/>
          <w:bCs/>
          <w:u w:val="single"/>
        </w:rPr>
        <w:t>(2) Prohibition of riding abreast</w:t>
      </w:r>
    </w:p>
    <w:p w14:paraId="79134CAC" w14:textId="484961A5" w:rsidR="003F7D70" w:rsidRPr="002E4271" w:rsidRDefault="002C43DA" w:rsidP="002C43DA">
      <w:r w:rsidRPr="002E4271">
        <w:t xml:space="preserve">Bicycles </w:t>
      </w:r>
      <w:r w:rsidRPr="002E4271">
        <w:rPr>
          <w:b/>
          <w:bCs/>
          <w:color w:val="FF0000"/>
        </w:rPr>
        <w:t>must not</w:t>
      </w:r>
      <w:r w:rsidRPr="002E4271">
        <w:rPr>
          <w:color w:val="FF0000"/>
        </w:rPr>
        <w:t xml:space="preserve"> </w:t>
      </w:r>
      <w:r w:rsidRPr="002E4271">
        <w:t>ride side by side with other bicycles, unless permitted by road signs or other means.</w:t>
      </w:r>
    </w:p>
    <w:p w14:paraId="41986BB3" w14:textId="5D8946D7" w:rsidR="00893815" w:rsidRPr="002E4271" w:rsidRDefault="00893815" w:rsidP="00DA32B5">
      <w:pPr>
        <w:rPr>
          <w:rFonts w:ascii="ＭＳ 明朝" w:eastAsia="ＭＳ 明朝" w:hAnsi="ＭＳ 明朝" w:cs="ＭＳ 明朝"/>
        </w:rPr>
      </w:pPr>
      <w:r w:rsidRPr="002E4271">
        <w:t xml:space="preserve">【根拠規定】第19条、第63条の５ </w:t>
      </w:r>
      <w:r w:rsidR="006C0C06" w:rsidRPr="002E4271">
        <w:tab/>
      </w:r>
      <w:r w:rsidR="006C0C06" w:rsidRPr="002E4271">
        <w:tab/>
      </w:r>
      <w:r w:rsidRPr="002E4271">
        <w:t>【罰 則】２万円以下の罰金又は科</w:t>
      </w:r>
      <w:r w:rsidRPr="002E4271">
        <w:rPr>
          <w:rFonts w:ascii="ＭＳ 明朝" w:eastAsia="ＭＳ 明朝" w:hAnsi="ＭＳ 明朝" w:cs="ＭＳ 明朝" w:hint="eastAsia"/>
        </w:rPr>
        <w:t>料</w:t>
      </w:r>
    </w:p>
    <w:p w14:paraId="32DC06ED" w14:textId="6014379B" w:rsidR="006C0C06" w:rsidRPr="002E4271" w:rsidRDefault="006C0C06" w:rsidP="006C0C06">
      <w:r w:rsidRPr="002E4271">
        <w:t>[Governing provisions] Article 19, Article 63-5</w:t>
      </w:r>
      <w:r w:rsidRPr="002E4271">
        <w:tab/>
        <w:t>[Penalty] Fines or fines of up to 20,000 yen</w:t>
      </w:r>
    </w:p>
    <w:p w14:paraId="39D3206D" w14:textId="77777777" w:rsidR="00893815" w:rsidRPr="002E4271" w:rsidRDefault="00893815" w:rsidP="00DA32B5"/>
    <w:p w14:paraId="1B37A888" w14:textId="079AAE6D" w:rsidR="00BB1CA2" w:rsidRPr="002E4271" w:rsidRDefault="00BB1CA2" w:rsidP="00DA32B5">
      <w:r w:rsidRPr="002E4271">
        <w:t>**box**</w:t>
      </w:r>
    </w:p>
    <w:p w14:paraId="42058020" w14:textId="77777777" w:rsidR="00BB1CA2" w:rsidRPr="002E4271" w:rsidRDefault="00BB1CA2" w:rsidP="00DA32B5"/>
    <w:p w14:paraId="73C8E40E" w14:textId="77777777" w:rsidR="00BB1CA2" w:rsidRPr="002E4271" w:rsidRDefault="00BB1CA2" w:rsidP="00DA32B5"/>
    <w:p w14:paraId="02D77BF1" w14:textId="77777777" w:rsidR="00BB1CA2" w:rsidRPr="002E4271" w:rsidRDefault="00BB1CA2" w:rsidP="00DA32B5"/>
    <w:p w14:paraId="795FEFF6" w14:textId="69029120" w:rsidR="00B74F98" w:rsidRPr="002E4271" w:rsidRDefault="00B74F98" w:rsidP="00B74F98">
      <w:pPr>
        <w:rPr>
          <w:b/>
          <w:bCs/>
          <w:u w:val="single"/>
        </w:rPr>
      </w:pPr>
      <w:r w:rsidRPr="002E4271">
        <w:rPr>
          <w:b/>
          <w:bCs/>
          <w:u w:val="single"/>
        </w:rPr>
        <w:lastRenderedPageBreak/>
        <w:t>（３）道路外に出る場合の方法</w:t>
      </w:r>
      <w:r w:rsidR="00D91DE6" w:rsidRPr="002E4271">
        <w:rPr>
          <w:b/>
          <w:bCs/>
          <w:u w:val="single"/>
        </w:rPr>
        <w:tab/>
        <w:t>(3) How to get off the road</w:t>
      </w:r>
    </w:p>
    <w:p w14:paraId="7085B703" w14:textId="77777777" w:rsidR="00B74F98" w:rsidRPr="002E4271" w:rsidRDefault="00B74F98" w:rsidP="00B74F98">
      <w:r w:rsidRPr="002E4271">
        <w:t>自転車は、道路外に出るため左折するときは、あらかじめその前からできる限り道路の左側端に寄り、かつ、徐行しなければいけません。</w:t>
      </w:r>
    </w:p>
    <w:p w14:paraId="54CAD7AA" w14:textId="77777777" w:rsidR="00B74F98" w:rsidRPr="002E4271" w:rsidRDefault="00B74F98" w:rsidP="00B74F98">
      <w:r w:rsidRPr="002E4271">
        <w:t>また 自転車は 道路を右側に出ようとする場合であっても 、道路の中央（当該道路が一方通行の場合は右側端）を通行してはいけません。</w:t>
      </w:r>
    </w:p>
    <w:p w14:paraId="26B69B5B" w14:textId="77777777" w:rsidR="00D91DE6" w:rsidRPr="002E4271" w:rsidRDefault="00D91DE6" w:rsidP="00D91DE6">
      <w:r w:rsidRPr="002E4271">
        <w:t>When turning left to get out of the road, cyclists must move as close to the left side of the road as possible and go slowly.</w:t>
      </w:r>
    </w:p>
    <w:p w14:paraId="1B1B5719" w14:textId="4672C335" w:rsidR="00D91DE6" w:rsidRPr="002E4271" w:rsidRDefault="00D91DE6" w:rsidP="00D91DE6">
      <w:r w:rsidRPr="002E4271">
        <w:t xml:space="preserve">In addition, even when bicyclists exit the road on the right side, they </w:t>
      </w:r>
      <w:r w:rsidRPr="002E4271">
        <w:rPr>
          <w:b/>
          <w:bCs/>
          <w:color w:val="FF0000"/>
        </w:rPr>
        <w:t>must not</w:t>
      </w:r>
      <w:r w:rsidRPr="002E4271">
        <w:rPr>
          <w:color w:val="FF0000"/>
        </w:rPr>
        <w:t xml:space="preserve"> </w:t>
      </w:r>
      <w:r w:rsidRPr="002E4271">
        <w:t>pass in the center of the road (or on the right side if the road is one-way).</w:t>
      </w:r>
    </w:p>
    <w:p w14:paraId="04C06C0E" w14:textId="77777777" w:rsidR="00B74F98" w:rsidRPr="002E4271" w:rsidRDefault="00B74F98" w:rsidP="00B74F98">
      <w:r w:rsidRPr="002E4271">
        <w:t>【根拠規定】第25条</w:t>
      </w:r>
    </w:p>
    <w:p w14:paraId="535DC0BB" w14:textId="592F6FA0" w:rsidR="00BB1CA2" w:rsidRPr="002E4271" w:rsidRDefault="00B74F98" w:rsidP="00B74F98">
      <w:r w:rsidRPr="002E4271">
        <w:t>【罰 則】３月以下の懲役又は５万円以下の罰金（道路の左側部分以外を通行した場合）等</w:t>
      </w:r>
    </w:p>
    <w:p w14:paraId="000CB7CC" w14:textId="77777777" w:rsidR="00A25AA6" w:rsidRPr="002E4271" w:rsidRDefault="00A25AA6" w:rsidP="00A25AA6">
      <w:r w:rsidRPr="002E4271">
        <w:t>[Governing provisions] Article 25</w:t>
      </w:r>
    </w:p>
    <w:p w14:paraId="4EAD7A04" w14:textId="7DA083D0" w:rsidR="00A25AA6" w:rsidRPr="002E4271" w:rsidRDefault="00A25AA6" w:rsidP="00A25AA6">
      <w:r w:rsidRPr="002E4271">
        <w:t>[Penalty] Imprisonment of up to 3 months or a fine of up to 50,000 yen when passing through other than the left side), etc.</w:t>
      </w:r>
    </w:p>
    <w:p w14:paraId="212E1E10" w14:textId="77777777" w:rsidR="007A23FF" w:rsidRPr="002E4271" w:rsidRDefault="007A23FF" w:rsidP="00A25AA6"/>
    <w:p w14:paraId="2A4938AD" w14:textId="1AEA82E7" w:rsidR="007A23FF" w:rsidRPr="002E4271" w:rsidRDefault="007A23FF" w:rsidP="00A25AA6">
      <w:r w:rsidRPr="002E4271">
        <w:t>**box**</w:t>
      </w:r>
    </w:p>
    <w:p w14:paraId="466ED0B4" w14:textId="77777777" w:rsidR="007A23FF" w:rsidRPr="002E4271" w:rsidRDefault="007A23FF" w:rsidP="00A25AA6"/>
    <w:p w14:paraId="2F95D2EA" w14:textId="5F27F605" w:rsidR="007A23FF" w:rsidRPr="002E4271" w:rsidRDefault="00844604" w:rsidP="00844604">
      <w:pPr>
        <w:jc w:val="right"/>
      </w:pPr>
      <w:r w:rsidRPr="002E4271">
        <w:rPr>
          <w:i/>
          <w:iCs/>
        </w:rPr>
        <w:t>Page 6</w:t>
      </w:r>
    </w:p>
    <w:p w14:paraId="380F3412" w14:textId="67B7D5B0" w:rsidR="00844604" w:rsidRPr="002E4271" w:rsidRDefault="00D163D1" w:rsidP="00A25AA6">
      <w:pPr>
        <w:rPr>
          <w:b/>
          <w:bCs/>
          <w:u w:val="single"/>
        </w:rPr>
      </w:pPr>
      <w:r w:rsidRPr="002E4271">
        <w:rPr>
          <w:b/>
          <w:bCs/>
          <w:u w:val="single"/>
        </w:rPr>
        <w:t>（４）自転車の横断の方法</w:t>
      </w:r>
      <w:r w:rsidR="00FC4B13" w:rsidRPr="002E4271">
        <w:rPr>
          <w:b/>
          <w:bCs/>
          <w:u w:val="single"/>
        </w:rPr>
        <w:tab/>
        <w:t>(4) How to cross the street</w:t>
      </w:r>
    </w:p>
    <w:p w14:paraId="6CB58270" w14:textId="628CCF0A" w:rsidR="009119AC" w:rsidRPr="002E4271" w:rsidRDefault="00ED2B08" w:rsidP="00ED2B08">
      <w:r w:rsidRPr="002E4271">
        <w:rPr>
          <w:noProof/>
        </w:rPr>
        <w:drawing>
          <wp:anchor distT="0" distB="0" distL="114300" distR="114300" simplePos="0" relativeHeight="251658240" behindDoc="0" locked="0" layoutInCell="1" allowOverlap="1" wp14:anchorId="04A93F7E" wp14:editId="21AC0014">
            <wp:simplePos x="0" y="0"/>
            <wp:positionH relativeFrom="column">
              <wp:posOffset>5814876</wp:posOffset>
            </wp:positionH>
            <wp:positionV relativeFrom="paragraph">
              <wp:posOffset>56424</wp:posOffset>
            </wp:positionV>
            <wp:extent cx="1367155" cy="1316990"/>
            <wp:effectExtent l="0" t="0" r="4445"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155" cy="1316990"/>
                    </a:xfrm>
                    <a:prstGeom prst="rect">
                      <a:avLst/>
                    </a:prstGeom>
                  </pic:spPr>
                </pic:pic>
              </a:graphicData>
            </a:graphic>
            <wp14:sizeRelH relativeFrom="page">
              <wp14:pctWidth>0</wp14:pctWidth>
            </wp14:sizeRelH>
            <wp14:sizeRelV relativeFrom="page">
              <wp14:pctHeight>0</wp14:pctHeight>
            </wp14:sizeRelV>
          </wp:anchor>
        </w:drawing>
      </w:r>
      <w:r w:rsidRPr="002E4271">
        <w:t>自転車は、自転車横断帯がある場所の付近においては、その自転車横断帯によって道路を横断しなければいけません。また、歩行者又は他の車両等の正常な交通を妨害するおそれがあるときは、横断等をしてはいけません。</w:t>
      </w:r>
    </w:p>
    <w:p w14:paraId="447C36B8" w14:textId="47B97276" w:rsidR="00FC4B13" w:rsidRPr="002E4271" w:rsidRDefault="00FC4B13" w:rsidP="00FC4B13">
      <w:r w:rsidRPr="002E4271">
        <w:t xml:space="preserve">Bicycles </w:t>
      </w:r>
      <w:r w:rsidRPr="002E4271">
        <w:rPr>
          <w:b/>
          <w:bCs/>
          <w:color w:val="FF0000"/>
        </w:rPr>
        <w:t>must</w:t>
      </w:r>
      <w:r w:rsidRPr="002E4271">
        <w:rPr>
          <w:color w:val="FF0000"/>
        </w:rPr>
        <w:t xml:space="preserve"> </w:t>
      </w:r>
      <w:r w:rsidRPr="002E4271">
        <w:t>cross the road at the bicycle crossing zone in the vicinity of the bicycle crossing zone.</w:t>
      </w:r>
      <w:r w:rsidR="00ED2B08" w:rsidRPr="002E4271">
        <w:rPr>
          <w:noProof/>
        </w:rPr>
        <w:t xml:space="preserve"> </w:t>
      </w:r>
    </w:p>
    <w:p w14:paraId="2A9975AA" w14:textId="6C4BFC72" w:rsidR="00FC4B13" w:rsidRPr="002E4271" w:rsidRDefault="00FC4B13" w:rsidP="00FC4B13">
      <w:r w:rsidRPr="002E4271">
        <w:t>Also, if there is a risk of obstructing normal traffic by pedestrians or other vehicles, do not cross the road.</w:t>
      </w:r>
    </w:p>
    <w:p w14:paraId="15F5D96A" w14:textId="77777777" w:rsidR="00B5615F" w:rsidRPr="002E4271" w:rsidRDefault="00B5615F" w:rsidP="00B5615F">
      <w:r w:rsidRPr="002E4271">
        <w:t>【根拠規定】第25条の２、第63条の６</w:t>
      </w:r>
    </w:p>
    <w:p w14:paraId="0C286756" w14:textId="13A285E3" w:rsidR="00B5615F" w:rsidRPr="002E4271" w:rsidRDefault="00B5615F" w:rsidP="00B5615F">
      <w:r w:rsidRPr="002E4271">
        <w:t>【罰 則】３月以下の懲役又は５万円以下の罰金等</w:t>
      </w:r>
    </w:p>
    <w:p w14:paraId="4588D085" w14:textId="77777777" w:rsidR="00B5615F" w:rsidRPr="002E4271" w:rsidRDefault="00B5615F" w:rsidP="00B5615F">
      <w:r w:rsidRPr="002E4271">
        <w:t>[Governing provisions] Article 25-2, Article 63-6</w:t>
      </w:r>
    </w:p>
    <w:p w14:paraId="312D81A9" w14:textId="2CB4554F" w:rsidR="009119AC" w:rsidRPr="002E4271" w:rsidRDefault="00B5615F" w:rsidP="00B5615F">
      <w:r w:rsidRPr="002E4271">
        <w:t>[Penalty] Imprisonment of up to 3 months or a fine of up to 50,000 yen</w:t>
      </w:r>
    </w:p>
    <w:p w14:paraId="7D4A7B7A" w14:textId="77777777" w:rsidR="000709FB" w:rsidRPr="002E4271" w:rsidRDefault="000709FB" w:rsidP="00B5615F"/>
    <w:p w14:paraId="3B0A6657" w14:textId="75C2B0C8" w:rsidR="000709FB" w:rsidRPr="002E4271" w:rsidRDefault="000709FB" w:rsidP="00B5615F">
      <w:r w:rsidRPr="002E4271">
        <w:t>**box**</w:t>
      </w:r>
    </w:p>
    <w:p w14:paraId="5A6388BE" w14:textId="77777777" w:rsidR="000709FB" w:rsidRPr="002E4271" w:rsidRDefault="000709FB" w:rsidP="00B5615F"/>
    <w:p w14:paraId="6522338D" w14:textId="36636AA0" w:rsidR="00EB5854" w:rsidRPr="002E4271" w:rsidRDefault="00EB5854" w:rsidP="00EB5854">
      <w:pPr>
        <w:rPr>
          <w:b/>
          <w:bCs/>
          <w:u w:val="single"/>
        </w:rPr>
      </w:pPr>
      <w:r w:rsidRPr="002E4271">
        <w:rPr>
          <w:b/>
          <w:bCs/>
          <w:u w:val="single"/>
        </w:rPr>
        <w:t>（５）進路変更の禁止</w:t>
      </w:r>
      <w:r w:rsidR="00211B03" w:rsidRPr="002E4271">
        <w:rPr>
          <w:b/>
          <w:bCs/>
          <w:u w:val="single"/>
        </w:rPr>
        <w:tab/>
        <w:t>(5) Prohibition of course change</w:t>
      </w:r>
    </w:p>
    <w:p w14:paraId="6C209012" w14:textId="77777777" w:rsidR="00EB5854" w:rsidRPr="002E4271" w:rsidRDefault="00EB5854" w:rsidP="00EB5854">
      <w:r w:rsidRPr="002E4271">
        <w:t>自転車は、みだりにその進路を変更してはいけません。</w:t>
      </w:r>
    </w:p>
    <w:p w14:paraId="1F068CF7" w14:textId="08CC484A" w:rsidR="00211B03" w:rsidRPr="002E4271" w:rsidRDefault="00211B03" w:rsidP="00EB5854">
      <w:r w:rsidRPr="002E4271">
        <w:t>Bicycles must not change course without reason.</w:t>
      </w:r>
    </w:p>
    <w:p w14:paraId="3843F94D" w14:textId="77777777" w:rsidR="00EB5854" w:rsidRPr="002E4271" w:rsidRDefault="00EB5854" w:rsidP="00EB5854">
      <w:r w:rsidRPr="002E4271">
        <w:t>【根拠規定】第26条の２</w:t>
      </w:r>
    </w:p>
    <w:p w14:paraId="0829939B" w14:textId="22BFD511" w:rsidR="000709FB" w:rsidRPr="002E4271" w:rsidRDefault="00EB5854" w:rsidP="00EB5854">
      <w:r w:rsidRPr="002E4271">
        <w:t>【罰 則】５万円以下の罰金等</w:t>
      </w:r>
    </w:p>
    <w:p w14:paraId="37B7619F" w14:textId="77777777" w:rsidR="006A1B2B" w:rsidRPr="002E4271" w:rsidRDefault="006A1B2B" w:rsidP="006A1B2B">
      <w:r w:rsidRPr="002E4271">
        <w:t>[Governing provisions] Article 26-2</w:t>
      </w:r>
    </w:p>
    <w:p w14:paraId="422DE662" w14:textId="1128D480" w:rsidR="006A1B2B" w:rsidRPr="002E4271" w:rsidRDefault="006A1B2B" w:rsidP="006A1B2B">
      <w:r w:rsidRPr="002E4271">
        <w:t>[Penalties] Fines of 50,000 yen or less</w:t>
      </w:r>
    </w:p>
    <w:p w14:paraId="06079EA6" w14:textId="77777777" w:rsidR="006A1B2B" w:rsidRPr="002E4271" w:rsidRDefault="006A1B2B" w:rsidP="006A1B2B"/>
    <w:p w14:paraId="4AD0ED7B" w14:textId="34CDCB82" w:rsidR="006A1B2B" w:rsidRPr="002E4271" w:rsidRDefault="006A1B2B" w:rsidP="006A1B2B">
      <w:r w:rsidRPr="002E4271">
        <w:t>**box**</w:t>
      </w:r>
    </w:p>
    <w:p w14:paraId="1D1BD3A0" w14:textId="77777777" w:rsidR="006A1B2B" w:rsidRPr="002E4271" w:rsidRDefault="006A1B2B" w:rsidP="006A1B2B"/>
    <w:p w14:paraId="355CCD93" w14:textId="17CD101F" w:rsidR="008D77D7" w:rsidRPr="002E4271" w:rsidRDefault="008D77D7" w:rsidP="008D77D7">
      <w:pPr>
        <w:rPr>
          <w:b/>
          <w:bCs/>
          <w:u w:val="single"/>
        </w:rPr>
      </w:pPr>
      <w:r w:rsidRPr="002E4271">
        <w:rPr>
          <w:b/>
          <w:bCs/>
          <w:u w:val="single"/>
        </w:rPr>
        <w:t>（６）踏切の通過</w:t>
      </w:r>
      <w:r w:rsidRPr="002E4271">
        <w:rPr>
          <w:b/>
          <w:bCs/>
          <w:u w:val="single"/>
        </w:rPr>
        <w:tab/>
        <w:t>(6) Passing a railroad crossing</w:t>
      </w:r>
    </w:p>
    <w:p w14:paraId="44476362" w14:textId="77777777" w:rsidR="008D77D7" w:rsidRPr="002E4271" w:rsidRDefault="008D77D7" w:rsidP="008D77D7">
      <w:r w:rsidRPr="002E4271">
        <w:t>自転車は、踏切を通過しようとするときは、踏切の直前で停止し、安全を確認しなければいけません。</w:t>
      </w:r>
    </w:p>
    <w:p w14:paraId="3B0F87BA" w14:textId="3E095406" w:rsidR="00694BC5" w:rsidRPr="002E4271" w:rsidRDefault="00694BC5" w:rsidP="008D77D7">
      <w:r w:rsidRPr="002E4271">
        <w:t>When a bicycle is about to pass through a railroad crossing, it must stop just before the railroad crossing and confirm its safety.</w:t>
      </w:r>
    </w:p>
    <w:p w14:paraId="01BC7E6C" w14:textId="77777777" w:rsidR="008D77D7" w:rsidRPr="002E4271" w:rsidRDefault="008D77D7" w:rsidP="008D77D7">
      <w:r w:rsidRPr="002E4271">
        <w:t>【根拠規定】第33条</w:t>
      </w:r>
    </w:p>
    <w:p w14:paraId="3CC15E3D" w14:textId="374AA437" w:rsidR="006A1B2B" w:rsidRPr="002E4271" w:rsidRDefault="008D77D7" w:rsidP="008D77D7">
      <w:r w:rsidRPr="002E4271">
        <w:lastRenderedPageBreak/>
        <w:t>【罰 則】３月以下の懲役又は５万円以下の罰金等</w:t>
      </w:r>
    </w:p>
    <w:p w14:paraId="0E199118" w14:textId="77777777" w:rsidR="00694BC5" w:rsidRPr="002E4271" w:rsidRDefault="00694BC5" w:rsidP="00694BC5">
      <w:r w:rsidRPr="002E4271">
        <w:t>[Governing provisions] Article 33</w:t>
      </w:r>
    </w:p>
    <w:p w14:paraId="0307B235" w14:textId="27674AC9" w:rsidR="00694BC5" w:rsidRPr="002E4271" w:rsidRDefault="00694BC5" w:rsidP="000D3495">
      <w:r w:rsidRPr="002E4271">
        <w:t>[Penalty] Imprisonment of up to 3 months or a fine of up to 50,000 yen</w:t>
      </w:r>
    </w:p>
    <w:p w14:paraId="3A721ED8" w14:textId="11224020" w:rsidR="000D3495" w:rsidRPr="002E4271" w:rsidRDefault="000D3495" w:rsidP="000D3495">
      <w:pPr>
        <w:jc w:val="right"/>
      </w:pPr>
      <w:r w:rsidRPr="002E4271">
        <w:rPr>
          <w:i/>
          <w:iCs/>
        </w:rPr>
        <w:t>Page 7</w:t>
      </w:r>
    </w:p>
    <w:p w14:paraId="0744904B" w14:textId="3CA1336A" w:rsidR="000D3495" w:rsidRPr="002E4271" w:rsidRDefault="000D3495" w:rsidP="000D3495">
      <w:r w:rsidRPr="002E4271">
        <w:t>**box**</w:t>
      </w:r>
    </w:p>
    <w:p w14:paraId="6248C366" w14:textId="77777777" w:rsidR="000D3495" w:rsidRPr="002E4271" w:rsidRDefault="000D3495" w:rsidP="000D3495"/>
    <w:p w14:paraId="494F5737" w14:textId="31CFF966" w:rsidR="00D84A6F" w:rsidRPr="002E4271" w:rsidRDefault="00D84A6F" w:rsidP="00D84A6F">
      <w:pPr>
        <w:rPr>
          <w:b/>
          <w:bCs/>
          <w:u w:val="single"/>
        </w:rPr>
      </w:pPr>
      <w:r w:rsidRPr="002E4271">
        <w:rPr>
          <w:b/>
          <w:bCs/>
          <w:u w:val="single"/>
        </w:rPr>
        <w:t>（７）左折又は右折の方法</w:t>
      </w:r>
      <w:r w:rsidR="003E0A7C" w:rsidRPr="002E4271">
        <w:rPr>
          <w:b/>
          <w:bCs/>
          <w:u w:val="single"/>
        </w:rPr>
        <w:tab/>
        <w:t>(7) How to turn left or right</w:t>
      </w:r>
    </w:p>
    <w:p w14:paraId="1F69CC97" w14:textId="75DBDB64" w:rsidR="00D84A6F" w:rsidRPr="002E4271" w:rsidRDefault="00D84A6F" w:rsidP="00D84A6F">
      <w:r w:rsidRPr="002E4271">
        <w:t>自転車は、左折するときは、あらかじめその前からできる限り道路の左側端に寄り、かつ、できる限り道路の左側端に沿って徐行しなければいけません。また、右折するときは、あらかじめその前からできる限り道路の左側端に寄り、かつ、交差点の側端に沿って徐行しなければいけません いわゆる二段階右折をしなければいけません （ 。）。</w:t>
      </w:r>
    </w:p>
    <w:p w14:paraId="5A9A36CF" w14:textId="15F718EB" w:rsidR="003E0A7C" w:rsidRPr="002E4271" w:rsidRDefault="003E0A7C" w:rsidP="00D84A6F">
      <w:r w:rsidRPr="002E4271">
        <w:t xml:space="preserve">Before making a left turn, cyclists must move as close to the left edge of the road as possible and proceed slowly along the left edge of the road as much as possible. </w:t>
      </w:r>
      <w:r w:rsidR="00A715CD" w:rsidRPr="002E4271">
        <w:t xml:space="preserve">Also, when making a right turn, you must move as close to the left side of the road as possible from the front and proceed slowly along the side edge of the intersection. You </w:t>
      </w:r>
      <w:r w:rsidR="00A715CD" w:rsidRPr="002E4271">
        <w:rPr>
          <w:b/>
          <w:bCs/>
          <w:color w:val="FF0000"/>
          <w:u w:val="single"/>
        </w:rPr>
        <w:t>must</w:t>
      </w:r>
      <w:r w:rsidR="00A715CD" w:rsidRPr="002E4271">
        <w:rPr>
          <w:color w:val="FF0000"/>
        </w:rPr>
        <w:t xml:space="preserve"> </w:t>
      </w:r>
      <w:r w:rsidR="00A715CD" w:rsidRPr="002E4271">
        <w:t xml:space="preserve">make a so-called two-step right turn. </w:t>
      </w:r>
    </w:p>
    <w:p w14:paraId="38DA9186" w14:textId="77777777" w:rsidR="00D84A6F" w:rsidRPr="002E4271" w:rsidRDefault="00D84A6F" w:rsidP="00D84A6F">
      <w:r w:rsidRPr="002E4271">
        <w:t>【根拠規定】第34条</w:t>
      </w:r>
    </w:p>
    <w:p w14:paraId="053A6D73" w14:textId="340DA543" w:rsidR="000D3495" w:rsidRPr="002E4271" w:rsidRDefault="00D84A6F" w:rsidP="00D84A6F">
      <w:r w:rsidRPr="002E4271">
        <w:t>【罰 則】２万円以下の罰金又は科料</w:t>
      </w:r>
    </w:p>
    <w:p w14:paraId="4FD0E7F3" w14:textId="77777777" w:rsidR="002303AC" w:rsidRPr="002E4271" w:rsidRDefault="002303AC" w:rsidP="002303AC">
      <w:r w:rsidRPr="002E4271">
        <w:t>[Governing provisions] Article 34</w:t>
      </w:r>
    </w:p>
    <w:p w14:paraId="62100F9A" w14:textId="1C5F3783" w:rsidR="00694BC5" w:rsidRPr="002E4271" w:rsidRDefault="002303AC" w:rsidP="002303AC">
      <w:r w:rsidRPr="002E4271">
        <w:t>[Penalty] Fines or fines of up to 20,000 yen</w:t>
      </w:r>
    </w:p>
    <w:p w14:paraId="2CB04A29" w14:textId="77777777" w:rsidR="001547B7" w:rsidRPr="002E4271" w:rsidRDefault="001547B7" w:rsidP="002303AC"/>
    <w:p w14:paraId="317F9B22" w14:textId="4C60F431" w:rsidR="001547B7" w:rsidRPr="002E4271" w:rsidRDefault="001547B7" w:rsidP="002303AC">
      <w:r w:rsidRPr="002E4271">
        <w:rPr>
          <w:rFonts w:hint="eastAsia"/>
        </w:rPr>
        <w:t>*</w:t>
      </w:r>
      <w:r w:rsidRPr="002E4271">
        <w:t>*box**</w:t>
      </w:r>
    </w:p>
    <w:p w14:paraId="0B30FD44" w14:textId="77777777" w:rsidR="001547B7" w:rsidRPr="002E4271" w:rsidRDefault="001547B7" w:rsidP="002303AC"/>
    <w:p w14:paraId="1907096D" w14:textId="10526ABF" w:rsidR="00044A64" w:rsidRPr="002E4271" w:rsidRDefault="00044A64" w:rsidP="00044A64">
      <w:pPr>
        <w:rPr>
          <w:b/>
          <w:bCs/>
          <w:u w:val="single"/>
        </w:rPr>
      </w:pPr>
      <w:r w:rsidRPr="002E4271">
        <w:rPr>
          <w:b/>
          <w:bCs/>
          <w:u w:val="single"/>
        </w:rPr>
        <w:t>（８）交差点の通行方法</w:t>
      </w:r>
      <w:r w:rsidRPr="002E4271">
        <w:rPr>
          <w:b/>
          <w:bCs/>
          <w:u w:val="single"/>
        </w:rPr>
        <w:tab/>
      </w:r>
      <w:r w:rsidRPr="002E4271">
        <w:rPr>
          <w:b/>
          <w:bCs/>
          <w:u w:val="single"/>
        </w:rPr>
        <w:tab/>
        <w:t>(8) Traffic at intersections</w:t>
      </w:r>
    </w:p>
    <w:p w14:paraId="27428361" w14:textId="77777777" w:rsidR="000F2512" w:rsidRPr="002E4271" w:rsidRDefault="00044A64" w:rsidP="00044A64">
      <w:r w:rsidRPr="002E4271">
        <w:t>自転車は、交差点を通行する場合において、付近に自転車横断帯があるときは、当該自転車横断帯を通行しなければいけません。</w:t>
      </w:r>
    </w:p>
    <w:p w14:paraId="44B5FC6F" w14:textId="14A20911" w:rsidR="000F2512" w:rsidRPr="002E4271" w:rsidRDefault="00044A64" w:rsidP="00044A64">
      <w:r w:rsidRPr="002E4271">
        <w:t>また、信号機がない交差点等において、狭い道路から広い道路等に出るときは、交差道路等を通行する他の車両の進行を妨害しないようにするとともに、徐行しなければいけません。</w:t>
      </w:r>
    </w:p>
    <w:p w14:paraId="112B5BFD" w14:textId="3026346D" w:rsidR="001547B7" w:rsidRPr="002E4271" w:rsidRDefault="00044A64" w:rsidP="00044A64">
      <w:r w:rsidRPr="002E4271">
        <w:t>さらに、交差点内を通行するときは、状況に応じて他の車や歩行者に注意してできる限り安全な速度と方法で進行しなければいけません。</w:t>
      </w:r>
    </w:p>
    <w:p w14:paraId="3557301F" w14:textId="77777777" w:rsidR="00F83CC3" w:rsidRPr="002E4271" w:rsidRDefault="00F83CC3" w:rsidP="00F83CC3">
      <w:r w:rsidRPr="002E4271">
        <w:t xml:space="preserve">When crossing an intersection, if there is a bicycle crossing zone nearby, you </w:t>
      </w:r>
      <w:r w:rsidRPr="002E4271">
        <w:rPr>
          <w:b/>
          <w:bCs/>
          <w:color w:val="FF0000"/>
        </w:rPr>
        <w:t>must</w:t>
      </w:r>
      <w:r w:rsidRPr="002E4271">
        <w:rPr>
          <w:color w:val="FF0000"/>
        </w:rPr>
        <w:t xml:space="preserve"> </w:t>
      </w:r>
      <w:r w:rsidRPr="002E4271">
        <w:t>use the bicycle crossing zone.</w:t>
      </w:r>
    </w:p>
    <w:p w14:paraId="6CDDD925" w14:textId="56038421" w:rsidR="00F83CC3" w:rsidRPr="002E4271" w:rsidRDefault="00F83CC3" w:rsidP="00F83CC3">
      <w:r w:rsidRPr="002E4271">
        <w:t xml:space="preserve">In addition, when exiting from a narrow road to a wide road, etc. at an intersection without traffic lights, etc., you </w:t>
      </w:r>
      <w:r w:rsidRPr="002E4271">
        <w:rPr>
          <w:b/>
          <w:bCs/>
          <w:color w:val="FF0000"/>
        </w:rPr>
        <w:t>must not</w:t>
      </w:r>
      <w:r w:rsidRPr="002E4271">
        <w:rPr>
          <w:color w:val="FF0000"/>
        </w:rPr>
        <w:t xml:space="preserve"> </w:t>
      </w:r>
      <w:r w:rsidRPr="002E4271">
        <w:t xml:space="preserve">interfere with the progress of other vehicles passing through the </w:t>
      </w:r>
      <w:r w:rsidR="000F2512" w:rsidRPr="002E4271">
        <w:t>crossroad</w:t>
      </w:r>
      <w:r w:rsidRPr="002E4271">
        <w:t xml:space="preserve">, etc., and you must </w:t>
      </w:r>
      <w:r w:rsidR="000F2512" w:rsidRPr="002E4271">
        <w:t>ride</w:t>
      </w:r>
      <w:r w:rsidRPr="002E4271">
        <w:t xml:space="preserve"> slowly.</w:t>
      </w:r>
    </w:p>
    <w:p w14:paraId="614E2BE9" w14:textId="15E05003" w:rsidR="001547B7" w:rsidRPr="002E4271" w:rsidRDefault="00F83CC3" w:rsidP="00F83CC3">
      <w:r w:rsidRPr="002E4271">
        <w:t>Furthermore, when passing through an intersection, you must proceed at the safest speed and in the safest possible manner, paying attention to other vehicles and pedestrians depending on the situation.</w:t>
      </w:r>
    </w:p>
    <w:p w14:paraId="48A6E48E" w14:textId="73A5ABEC" w:rsidR="001547B7" w:rsidRPr="002E4271" w:rsidRDefault="005D67A2" w:rsidP="005D67A2">
      <w:pPr>
        <w:jc w:val="right"/>
        <w:rPr>
          <w:i/>
          <w:iCs/>
        </w:rPr>
      </w:pPr>
      <w:r w:rsidRPr="002E4271">
        <w:rPr>
          <w:i/>
          <w:iCs/>
        </w:rPr>
        <w:t>Page 8</w:t>
      </w:r>
    </w:p>
    <w:p w14:paraId="57D7D7E8" w14:textId="77777777" w:rsidR="005D67A2" w:rsidRPr="002E4271" w:rsidRDefault="005D67A2" w:rsidP="002303AC">
      <w:pPr>
        <w:rPr>
          <w:u w:val="single"/>
        </w:rPr>
      </w:pPr>
    </w:p>
    <w:p w14:paraId="67B186A5" w14:textId="2186DDFD" w:rsidR="001547B7" w:rsidRPr="002E4271" w:rsidRDefault="005D67A2" w:rsidP="002303AC">
      <w:r w:rsidRPr="002E4271">
        <w:t>【根拠規定】第36条、第63条の７ 【罰 則】３月以下の懲役又は５万円以下の罰金</w:t>
      </w:r>
      <w:r w:rsidRPr="002E4271">
        <w:rPr>
          <w:rFonts w:ascii="ＭＳ 明朝" w:eastAsia="ＭＳ 明朝" w:hAnsi="ＭＳ 明朝" w:cs="ＭＳ 明朝" w:hint="eastAsia"/>
        </w:rPr>
        <w:t>等</w:t>
      </w:r>
    </w:p>
    <w:p w14:paraId="03BBF43B" w14:textId="77777777" w:rsidR="005D67A2" w:rsidRPr="002E4271" w:rsidRDefault="005D67A2" w:rsidP="005D67A2">
      <w:r w:rsidRPr="002E4271">
        <w:t>[Governing provisions] Article 36, Article 63-7</w:t>
      </w:r>
    </w:p>
    <w:p w14:paraId="0049A374" w14:textId="5C952E6C" w:rsidR="001547B7" w:rsidRPr="002E4271" w:rsidRDefault="005D67A2" w:rsidP="005D67A2">
      <w:r w:rsidRPr="002E4271">
        <w:t>[Penalty] Imprisonment of up to 3 months or a fine of up to 50,000 yen</w:t>
      </w:r>
    </w:p>
    <w:p w14:paraId="1EFF2A98" w14:textId="77777777" w:rsidR="001547B7" w:rsidRPr="002E4271" w:rsidRDefault="001547B7" w:rsidP="002303AC"/>
    <w:p w14:paraId="4AF67986" w14:textId="071E040E" w:rsidR="001547B7" w:rsidRPr="002E4271" w:rsidRDefault="00B0629F" w:rsidP="002303AC">
      <w:r w:rsidRPr="002E4271">
        <w:t>**box**</w:t>
      </w:r>
    </w:p>
    <w:p w14:paraId="600186F2" w14:textId="77777777" w:rsidR="00B0629F" w:rsidRPr="002E4271" w:rsidRDefault="00B0629F" w:rsidP="002303AC"/>
    <w:p w14:paraId="0125326D" w14:textId="4B45192C" w:rsidR="004833D0" w:rsidRPr="002E4271" w:rsidRDefault="004833D0" w:rsidP="004833D0">
      <w:pPr>
        <w:rPr>
          <w:b/>
          <w:bCs/>
          <w:u w:val="single"/>
        </w:rPr>
      </w:pPr>
      <w:r w:rsidRPr="002E4271">
        <w:rPr>
          <w:b/>
          <w:bCs/>
          <w:u w:val="single"/>
        </w:rPr>
        <w:t>（９）徐行すべき場所</w:t>
      </w:r>
      <w:r w:rsidRPr="002E4271">
        <w:rPr>
          <w:b/>
          <w:bCs/>
          <w:u w:val="single"/>
        </w:rPr>
        <w:tab/>
      </w:r>
      <w:r w:rsidRPr="002E4271">
        <w:rPr>
          <w:b/>
          <w:bCs/>
          <w:u w:val="single"/>
        </w:rPr>
        <w:tab/>
        <w:t>(9) Places where you should slow down</w:t>
      </w:r>
    </w:p>
    <w:p w14:paraId="0B0C315B" w14:textId="77777777" w:rsidR="004833D0" w:rsidRPr="002E4271" w:rsidRDefault="004833D0" w:rsidP="004833D0">
      <w:r w:rsidRPr="002E4271">
        <w:t>自転車は、道路標識等がある場合のほか、左右の見通しがきかない交差点等を通行しようとするときは、徐行しなければいけません。</w:t>
      </w:r>
    </w:p>
    <w:p w14:paraId="1625B06F" w14:textId="453E7E4D" w:rsidR="004833D0" w:rsidRPr="002E4271" w:rsidRDefault="004833D0" w:rsidP="004833D0">
      <w:r w:rsidRPr="002E4271">
        <w:t xml:space="preserve">Cyclists must slow down when crossing intersections with poor visibility to the left or right, as well as when there are road </w:t>
      </w:r>
      <w:r w:rsidRPr="002E4271">
        <w:lastRenderedPageBreak/>
        <w:t>signs.</w:t>
      </w:r>
    </w:p>
    <w:p w14:paraId="6DCE148C" w14:textId="77777777" w:rsidR="004833D0" w:rsidRPr="002E4271" w:rsidRDefault="004833D0" w:rsidP="004833D0">
      <w:r w:rsidRPr="002E4271">
        <w:t>【根拠規定】第42条</w:t>
      </w:r>
    </w:p>
    <w:p w14:paraId="42A02F14" w14:textId="15F735D0" w:rsidR="00B0629F" w:rsidRPr="002E4271" w:rsidRDefault="004833D0" w:rsidP="004833D0">
      <w:r w:rsidRPr="002E4271">
        <w:t>【罰 則】３月以下の懲役又は５万円以下の罰金等</w:t>
      </w:r>
    </w:p>
    <w:p w14:paraId="2182EE7A" w14:textId="77777777" w:rsidR="008B2DD7" w:rsidRPr="002E4271" w:rsidRDefault="008B2DD7" w:rsidP="008B2DD7">
      <w:r w:rsidRPr="002E4271">
        <w:t>[Governing provisions] Article 42</w:t>
      </w:r>
    </w:p>
    <w:p w14:paraId="7367B56F" w14:textId="3703788A" w:rsidR="001547B7" w:rsidRPr="002E4271" w:rsidRDefault="008B2DD7" w:rsidP="008B2DD7">
      <w:r w:rsidRPr="002E4271">
        <w:t>[Penalty] Imprisonment of up to 3 months or a fine of up to 50,000 yen</w:t>
      </w:r>
    </w:p>
    <w:p w14:paraId="00F90175" w14:textId="77777777" w:rsidR="008B2DD7" w:rsidRPr="002E4271" w:rsidRDefault="008B2DD7" w:rsidP="008B2DD7"/>
    <w:p w14:paraId="4BE67312" w14:textId="70307149" w:rsidR="008B2DD7" w:rsidRPr="002E4271" w:rsidRDefault="008B2DD7" w:rsidP="008B2DD7">
      <w:r w:rsidRPr="002E4271">
        <w:t>**box**</w:t>
      </w:r>
    </w:p>
    <w:p w14:paraId="27F09F8A" w14:textId="688D614F" w:rsidR="008B2DD7" w:rsidRPr="002E4271" w:rsidRDefault="008B2DD7" w:rsidP="008B2DD7"/>
    <w:p w14:paraId="41E6C73C" w14:textId="4D11FD8B" w:rsidR="00A54A6B" w:rsidRPr="002E4271" w:rsidRDefault="008857A2" w:rsidP="00A54A6B">
      <w:pPr>
        <w:rPr>
          <w:b/>
          <w:bCs/>
          <w:u w:val="single"/>
        </w:rPr>
      </w:pPr>
      <w:r w:rsidRPr="002E4271">
        <w:rPr>
          <w:noProof/>
        </w:rPr>
        <w:drawing>
          <wp:anchor distT="0" distB="0" distL="114300" distR="114300" simplePos="0" relativeHeight="251659264" behindDoc="0" locked="0" layoutInCell="1" allowOverlap="1" wp14:anchorId="1E83804F" wp14:editId="76FB167A">
            <wp:simplePos x="0" y="0"/>
            <wp:positionH relativeFrom="margin">
              <wp:align>right</wp:align>
            </wp:positionH>
            <wp:positionV relativeFrom="paragraph">
              <wp:posOffset>170815</wp:posOffset>
            </wp:positionV>
            <wp:extent cx="1241425" cy="11557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1155700"/>
                    </a:xfrm>
                    <a:prstGeom prst="rect">
                      <a:avLst/>
                    </a:prstGeom>
                  </pic:spPr>
                </pic:pic>
              </a:graphicData>
            </a:graphic>
            <wp14:sizeRelH relativeFrom="page">
              <wp14:pctWidth>0</wp14:pctWidth>
            </wp14:sizeRelH>
            <wp14:sizeRelV relativeFrom="page">
              <wp14:pctHeight>0</wp14:pctHeight>
            </wp14:sizeRelV>
          </wp:anchor>
        </w:drawing>
      </w:r>
      <w:r w:rsidR="00A54A6B" w:rsidRPr="002E4271">
        <w:rPr>
          <w:b/>
          <w:bCs/>
          <w:u w:val="single"/>
        </w:rPr>
        <w:t>（10）一時停止すべき場所</w:t>
      </w:r>
      <w:r w:rsidR="00A54A6B" w:rsidRPr="002E4271">
        <w:rPr>
          <w:b/>
          <w:bCs/>
          <w:u w:val="single"/>
        </w:rPr>
        <w:tab/>
        <w:t>(10) Where to stop</w:t>
      </w:r>
    </w:p>
    <w:p w14:paraId="4D76166C" w14:textId="563425BB" w:rsidR="00A54A6B" w:rsidRPr="002E4271" w:rsidRDefault="00A54A6B" w:rsidP="00A54A6B">
      <w:r w:rsidRPr="002E4271">
        <w:t>自転車は、道路標識等により一時停止すべきとされているときは、一時停止しなければいけません。</w:t>
      </w:r>
    </w:p>
    <w:p w14:paraId="464CCE72" w14:textId="23EC9FAF" w:rsidR="00B65D63" w:rsidRPr="002E4271" w:rsidRDefault="00B65D63" w:rsidP="00A54A6B">
      <w:r w:rsidRPr="002E4271">
        <w:t xml:space="preserve">Bicycles </w:t>
      </w:r>
      <w:r w:rsidRPr="002E4271">
        <w:rPr>
          <w:b/>
          <w:bCs/>
          <w:color w:val="FF0000"/>
        </w:rPr>
        <w:t>must</w:t>
      </w:r>
      <w:r w:rsidRPr="002E4271">
        <w:rPr>
          <w:color w:val="FF0000"/>
        </w:rPr>
        <w:t xml:space="preserve"> </w:t>
      </w:r>
      <w:r w:rsidRPr="002E4271">
        <w:t>stop when road signs, etc. indicate that they should stop.</w:t>
      </w:r>
      <w:r w:rsidR="008857A2" w:rsidRPr="002E4271">
        <w:rPr>
          <w:noProof/>
        </w:rPr>
        <w:t xml:space="preserve"> </w:t>
      </w:r>
    </w:p>
    <w:p w14:paraId="46470DF7" w14:textId="50EA7186" w:rsidR="00A54A6B" w:rsidRPr="002E4271" w:rsidRDefault="00A54A6B" w:rsidP="00A54A6B">
      <w:r w:rsidRPr="002E4271">
        <w:t>【根拠規定】第43条</w:t>
      </w:r>
    </w:p>
    <w:p w14:paraId="1238A9F4" w14:textId="3514D0E0" w:rsidR="008B2DD7" w:rsidRPr="002E4271" w:rsidRDefault="00A54A6B" w:rsidP="00A54A6B">
      <w:r w:rsidRPr="002E4271">
        <w:t>【罰 則】３月以下の懲役又は５万円以下の罰金等</w:t>
      </w:r>
    </w:p>
    <w:p w14:paraId="2B9ED059" w14:textId="77777777" w:rsidR="00B65D63" w:rsidRPr="002E4271" w:rsidRDefault="00B65D63" w:rsidP="00B65D63">
      <w:r w:rsidRPr="002E4271">
        <w:t>[Governing provisions] Article 43</w:t>
      </w:r>
    </w:p>
    <w:p w14:paraId="28C3572A" w14:textId="6D18B538" w:rsidR="00B65D63" w:rsidRPr="002E4271" w:rsidRDefault="00B65D63" w:rsidP="00B65D63">
      <w:r w:rsidRPr="002E4271">
        <w:t>[Penalty] Imprisonment for up to 3 months or Fines of 50,000 yen or less</w:t>
      </w:r>
    </w:p>
    <w:p w14:paraId="114A1773" w14:textId="77777777" w:rsidR="001547B7" w:rsidRPr="002E4271" w:rsidRDefault="001547B7" w:rsidP="002303AC"/>
    <w:p w14:paraId="5877502D" w14:textId="57E6D3A0" w:rsidR="001547B7" w:rsidRPr="002E4271" w:rsidRDefault="00341045" w:rsidP="002303AC">
      <w:r w:rsidRPr="002E4271">
        <w:t>**box**</w:t>
      </w:r>
    </w:p>
    <w:p w14:paraId="4B70F5AF" w14:textId="77777777" w:rsidR="00341045" w:rsidRPr="002E4271" w:rsidRDefault="00341045" w:rsidP="002303AC"/>
    <w:p w14:paraId="2C696ACD" w14:textId="041B283E" w:rsidR="00263D3D" w:rsidRPr="002E4271" w:rsidRDefault="00263D3D" w:rsidP="00263D3D">
      <w:pPr>
        <w:rPr>
          <w:b/>
          <w:bCs/>
          <w:u w:val="single"/>
        </w:rPr>
      </w:pPr>
      <w:r w:rsidRPr="002E4271">
        <w:rPr>
          <w:b/>
          <w:bCs/>
          <w:u w:val="single"/>
        </w:rPr>
        <w:t>（11）夜間のライトの点灯等</w:t>
      </w:r>
      <w:r w:rsidRPr="002E4271">
        <w:rPr>
          <w:b/>
          <w:bCs/>
          <w:u w:val="single"/>
        </w:rPr>
        <w:tab/>
        <w:t>(11) Lighting at night, etc.</w:t>
      </w:r>
    </w:p>
    <w:p w14:paraId="633304BA" w14:textId="77777777" w:rsidR="00263D3D" w:rsidRPr="002E4271" w:rsidRDefault="00263D3D" w:rsidP="00263D3D">
      <w:r w:rsidRPr="002E4271">
        <w:t>自転車は、夜間はライトを点灯しなければいけません。</w:t>
      </w:r>
    </w:p>
    <w:p w14:paraId="61BE9E8C" w14:textId="77777777" w:rsidR="006A5A62" w:rsidRPr="002E4271" w:rsidRDefault="00263D3D" w:rsidP="00263D3D">
      <w:r w:rsidRPr="002E4271">
        <w:t xml:space="preserve">また、反射器材を備えていない自転車（尾灯をつけているものを除く を夜間に運転してはいけません 。） </w:t>
      </w:r>
    </w:p>
    <w:p w14:paraId="13F15D9E" w14:textId="77777777" w:rsidR="006A5A62" w:rsidRPr="002E4271" w:rsidRDefault="006A5A62" w:rsidP="006A5A62">
      <w:r w:rsidRPr="002E4271">
        <w:t>Bicycles must have lights on at night.</w:t>
      </w:r>
    </w:p>
    <w:p w14:paraId="37492DA3" w14:textId="39337E60" w:rsidR="00263D3D" w:rsidRPr="002E4271" w:rsidRDefault="006A5A62" w:rsidP="006A5A62">
      <w:r w:rsidRPr="002E4271">
        <w:t>Also, bicycles without reflectors (except those with taillights) must not be ridden at night.</w:t>
      </w:r>
    </w:p>
    <w:p w14:paraId="0D68866F" w14:textId="77777777" w:rsidR="00263D3D" w:rsidRPr="002E4271" w:rsidRDefault="00263D3D" w:rsidP="00263D3D">
      <w:r w:rsidRPr="002E4271">
        <w:t>【根拠規定】第52条、第63条の９</w:t>
      </w:r>
    </w:p>
    <w:p w14:paraId="7DF9F6FC" w14:textId="77777777" w:rsidR="00263D3D" w:rsidRPr="002E4271" w:rsidRDefault="00263D3D" w:rsidP="00263D3D">
      <w:r w:rsidRPr="002E4271">
        <w:t>道路交通法施行令第18条</w:t>
      </w:r>
    </w:p>
    <w:p w14:paraId="79851742" w14:textId="77777777" w:rsidR="00263D3D" w:rsidRPr="002E4271" w:rsidRDefault="00263D3D" w:rsidP="00263D3D">
      <w:r w:rsidRPr="002E4271">
        <w:t>道路交通法施行規則第９条の４</w:t>
      </w:r>
    </w:p>
    <w:p w14:paraId="01DA269B" w14:textId="77777777" w:rsidR="00263D3D" w:rsidRPr="002E4271" w:rsidRDefault="00263D3D" w:rsidP="00263D3D">
      <w:r w:rsidRPr="002E4271">
        <w:t>都道府県公安委員会規則</w:t>
      </w:r>
    </w:p>
    <w:p w14:paraId="51B3FDDB" w14:textId="5D99FA4C" w:rsidR="00341045" w:rsidRPr="002E4271" w:rsidRDefault="00263D3D" w:rsidP="002303AC">
      <w:r w:rsidRPr="002E4271">
        <w:t>【罰 則】５万円以下の罰金等</w:t>
      </w:r>
    </w:p>
    <w:p w14:paraId="08585F8D" w14:textId="77777777" w:rsidR="006A5A62" w:rsidRPr="002E4271" w:rsidRDefault="006A5A62" w:rsidP="006A5A62">
      <w:r w:rsidRPr="002E4271">
        <w:t>[Governing provisions] Article 52, Article 63-9</w:t>
      </w:r>
    </w:p>
    <w:p w14:paraId="4156591F" w14:textId="77777777" w:rsidR="006A5A62" w:rsidRPr="002E4271" w:rsidRDefault="006A5A62" w:rsidP="006A5A62">
      <w:r w:rsidRPr="002E4271">
        <w:t>Road Traffic Act Enforcement Order Article 18</w:t>
      </w:r>
    </w:p>
    <w:p w14:paraId="28A5DD3E" w14:textId="77777777" w:rsidR="006A5A62" w:rsidRPr="002E4271" w:rsidRDefault="006A5A62" w:rsidP="006A5A62">
      <w:r w:rsidRPr="002E4271">
        <w:t>Road Traffic Law Enforcement Regulations Article 9-4</w:t>
      </w:r>
    </w:p>
    <w:p w14:paraId="7E256B56" w14:textId="77777777" w:rsidR="006A5A62" w:rsidRPr="002E4271" w:rsidRDefault="006A5A62" w:rsidP="006A5A62">
      <w:r w:rsidRPr="002E4271">
        <w:t>Prefectural Public Safety Commission Rules</w:t>
      </w:r>
    </w:p>
    <w:p w14:paraId="184EAAC8" w14:textId="7C93BDF2" w:rsidR="001547B7" w:rsidRPr="002E4271" w:rsidRDefault="006A5A62" w:rsidP="006A5A62">
      <w:r w:rsidRPr="002E4271">
        <w:t>[Penalties] Fines of 50,000 yen or less</w:t>
      </w:r>
    </w:p>
    <w:p w14:paraId="4F23573B" w14:textId="77777777" w:rsidR="001547B7" w:rsidRPr="002E4271" w:rsidRDefault="001547B7" w:rsidP="002303AC"/>
    <w:p w14:paraId="5AA3AAEB" w14:textId="00D96D86" w:rsidR="006E5DD0" w:rsidRPr="002E4271" w:rsidRDefault="006E5DD0" w:rsidP="002303AC">
      <w:r w:rsidRPr="002E4271">
        <w:t>**big box**</w:t>
      </w:r>
    </w:p>
    <w:p w14:paraId="567F1157" w14:textId="77777777" w:rsidR="006E5DD0" w:rsidRPr="002E4271" w:rsidRDefault="006E5DD0" w:rsidP="002303AC"/>
    <w:p w14:paraId="37B49714" w14:textId="19A7CA19" w:rsidR="006E5DD0" w:rsidRPr="002E4271" w:rsidRDefault="003D17C9" w:rsidP="003D17C9">
      <w:pPr>
        <w:jc w:val="right"/>
      </w:pPr>
      <w:r w:rsidRPr="002E4271">
        <w:rPr>
          <w:i/>
          <w:iCs/>
        </w:rPr>
        <w:t>Page 10</w:t>
      </w:r>
    </w:p>
    <w:p w14:paraId="0ABA9881" w14:textId="69E1DB63" w:rsidR="00E1101C" w:rsidRPr="002E4271" w:rsidRDefault="00E1101C" w:rsidP="00E1101C">
      <w:pPr>
        <w:rPr>
          <w:b/>
          <w:bCs/>
          <w:u w:val="single"/>
        </w:rPr>
      </w:pPr>
      <w:r w:rsidRPr="002E4271">
        <w:rPr>
          <w:b/>
          <w:bCs/>
          <w:u w:val="single"/>
        </w:rPr>
        <w:t>（12）警音器の使用</w:t>
      </w:r>
      <w:r w:rsidR="00D55A1A" w:rsidRPr="002E4271">
        <w:rPr>
          <w:b/>
          <w:bCs/>
          <w:u w:val="single"/>
        </w:rPr>
        <w:tab/>
      </w:r>
      <w:r w:rsidR="00D55A1A" w:rsidRPr="002E4271">
        <w:rPr>
          <w:b/>
          <w:bCs/>
          <w:u w:val="single"/>
        </w:rPr>
        <w:tab/>
        <w:t>(12) Use of bell</w:t>
      </w:r>
    </w:p>
    <w:p w14:paraId="337952EC" w14:textId="77777777" w:rsidR="00E1101C" w:rsidRPr="002E4271" w:rsidRDefault="00E1101C" w:rsidP="00E1101C">
      <w:r w:rsidRPr="002E4271">
        <w:t>自転車は、左右の見通しのきかない交差点や見通しのきかない曲がり角等であって、道路標識等により指定された場所等を通行しようとするときは 警音器を鳴らさなければいけません 、 。</w:t>
      </w:r>
    </w:p>
    <w:p w14:paraId="506EFB34" w14:textId="77777777" w:rsidR="00E1101C" w:rsidRPr="002E4271" w:rsidRDefault="00E1101C" w:rsidP="00E1101C">
      <w:r w:rsidRPr="002E4271">
        <w:t>ただし、上記のような場合以外には、危険を防止するためやむを得ないときを除き、警音器を鳴らしてはいけません。</w:t>
      </w:r>
    </w:p>
    <w:p w14:paraId="4B6E5867" w14:textId="45F3DE97" w:rsidR="00E46F01" w:rsidRPr="002E4271" w:rsidRDefault="00E46F01" w:rsidP="00E46F01">
      <w:r w:rsidRPr="002E4271">
        <w:t xml:space="preserve">Bicyclists </w:t>
      </w:r>
      <w:r w:rsidRPr="002E4271">
        <w:rPr>
          <w:b/>
          <w:bCs/>
          <w:color w:val="FF0000"/>
        </w:rPr>
        <w:t>must</w:t>
      </w:r>
      <w:r w:rsidRPr="002E4271">
        <w:t xml:space="preserve"> ring the bell when attempting to pass through intersections or corners where visibility is limited to the left and right, and where road signs and other markings are specified.</w:t>
      </w:r>
    </w:p>
    <w:p w14:paraId="6A4EDE2F" w14:textId="29838D9B" w:rsidR="00E46F01" w:rsidRPr="002E4271" w:rsidRDefault="00E46F01" w:rsidP="00E46F01">
      <w:r w:rsidRPr="002E4271">
        <w:t>However, in cases other than those mentioned above, do not ring the bell unless it is unavoidable to prevent danger.</w:t>
      </w:r>
    </w:p>
    <w:p w14:paraId="4CA7E111" w14:textId="77777777" w:rsidR="00E1101C" w:rsidRPr="002E4271" w:rsidRDefault="00E1101C" w:rsidP="00E1101C">
      <w:r w:rsidRPr="002E4271">
        <w:t>【根拠規定】第54条</w:t>
      </w:r>
    </w:p>
    <w:p w14:paraId="1BEFE33C" w14:textId="5F722795" w:rsidR="003D17C9" w:rsidRPr="002E4271" w:rsidRDefault="00E1101C" w:rsidP="00E1101C">
      <w:r w:rsidRPr="002E4271">
        <w:lastRenderedPageBreak/>
        <w:t>【罰 則】５万円以下の罰金等</w:t>
      </w:r>
    </w:p>
    <w:p w14:paraId="19A497D1" w14:textId="77777777" w:rsidR="00EA0126" w:rsidRPr="002E4271" w:rsidRDefault="00EA0126" w:rsidP="00EA0126">
      <w:r w:rsidRPr="002E4271">
        <w:t>[Governing provisions] Article 54</w:t>
      </w:r>
    </w:p>
    <w:p w14:paraId="17993C72" w14:textId="5A60EB0A" w:rsidR="00EA0126" w:rsidRPr="002E4271" w:rsidRDefault="00EA0126" w:rsidP="00EA0126">
      <w:r w:rsidRPr="002E4271">
        <w:t>[Penalties] Fines of 50,000 yen or less</w:t>
      </w:r>
    </w:p>
    <w:p w14:paraId="794C6A55" w14:textId="77777777" w:rsidR="00EA0126" w:rsidRPr="002E4271" w:rsidRDefault="00EA0126" w:rsidP="00EA0126"/>
    <w:p w14:paraId="012F0C2C" w14:textId="7DC876EA" w:rsidR="00EA0126" w:rsidRPr="002E4271" w:rsidRDefault="00EA0126" w:rsidP="00EA0126">
      <w:r w:rsidRPr="002E4271">
        <w:t>**box**</w:t>
      </w:r>
    </w:p>
    <w:p w14:paraId="6A8AF13D" w14:textId="77777777" w:rsidR="00EA0126" w:rsidRPr="002E4271" w:rsidRDefault="00EA0126" w:rsidP="00EA0126"/>
    <w:p w14:paraId="3D6CAD90" w14:textId="4DCA2481" w:rsidR="00130894" w:rsidRPr="002E4271" w:rsidRDefault="00130894" w:rsidP="00130894">
      <w:pPr>
        <w:rPr>
          <w:b/>
          <w:bCs/>
          <w:u w:val="single"/>
        </w:rPr>
      </w:pPr>
      <w:r w:rsidRPr="002E4271">
        <w:rPr>
          <w:b/>
          <w:bCs/>
          <w:u w:val="single"/>
        </w:rPr>
        <w:t>（13）二人乗りの禁止</w:t>
      </w:r>
      <w:r w:rsidRPr="002E4271">
        <w:rPr>
          <w:b/>
          <w:bCs/>
          <w:u w:val="single"/>
        </w:rPr>
        <w:tab/>
      </w:r>
      <w:r w:rsidRPr="002E4271">
        <w:rPr>
          <w:b/>
          <w:bCs/>
          <w:u w:val="single"/>
        </w:rPr>
        <w:tab/>
        <w:t>(13) Prohibition of double riding</w:t>
      </w:r>
    </w:p>
    <w:p w14:paraId="0D4B47E7" w14:textId="77777777" w:rsidR="00130894" w:rsidRPr="002E4271" w:rsidRDefault="00130894" w:rsidP="00130894">
      <w:r w:rsidRPr="002E4271">
        <w:t>自転車は原則として二人乗りをしてはいけません。</w:t>
      </w:r>
    </w:p>
    <w:p w14:paraId="695E4068" w14:textId="150002CA" w:rsidR="00130894" w:rsidRPr="002E4271" w:rsidRDefault="00130894" w:rsidP="00130894">
      <w:r w:rsidRPr="002E4271">
        <w:t xml:space="preserve">As a general rule, two people </w:t>
      </w:r>
      <w:r w:rsidRPr="002E4271">
        <w:rPr>
          <w:b/>
          <w:bCs/>
          <w:color w:val="FF0000"/>
        </w:rPr>
        <w:t>should not</w:t>
      </w:r>
      <w:r w:rsidRPr="002E4271">
        <w:rPr>
          <w:color w:val="FF0000"/>
        </w:rPr>
        <w:t xml:space="preserve"> </w:t>
      </w:r>
      <w:r w:rsidRPr="002E4271">
        <w:t>ride on a bicycle.</w:t>
      </w:r>
    </w:p>
    <w:p w14:paraId="1C12338D" w14:textId="77777777" w:rsidR="00130894" w:rsidRPr="002E4271" w:rsidRDefault="00130894" w:rsidP="00130894">
      <w:r w:rsidRPr="002E4271">
        <w:t>【根拠規定】第55条、第57条</w:t>
      </w:r>
    </w:p>
    <w:p w14:paraId="01505868" w14:textId="77777777" w:rsidR="00130894" w:rsidRPr="002E4271" w:rsidRDefault="00130894" w:rsidP="00130894">
      <w:r w:rsidRPr="002E4271">
        <w:t>都道府県公安委員会規則</w:t>
      </w:r>
    </w:p>
    <w:p w14:paraId="451D72FC" w14:textId="025C3965" w:rsidR="00EA0126" w:rsidRPr="002E4271" w:rsidRDefault="00130894" w:rsidP="00130894">
      <w:r w:rsidRPr="002E4271">
        <w:t>【罰 則】５万円以下の罰金等</w:t>
      </w:r>
    </w:p>
    <w:p w14:paraId="11BAF80F" w14:textId="77777777" w:rsidR="004E2E14" w:rsidRPr="002E4271" w:rsidRDefault="004E2E14" w:rsidP="004E2E14">
      <w:r w:rsidRPr="002E4271">
        <w:t>[Governing provisions] Article 55, Article 57</w:t>
      </w:r>
    </w:p>
    <w:p w14:paraId="4CCB1F61" w14:textId="77777777" w:rsidR="004E2E14" w:rsidRPr="002E4271" w:rsidRDefault="004E2E14" w:rsidP="004E2E14">
      <w:r w:rsidRPr="002E4271">
        <w:t>Prefectural Public Safety Commission Rules</w:t>
      </w:r>
    </w:p>
    <w:p w14:paraId="5D9E83DA" w14:textId="277FB477" w:rsidR="004E2E14" w:rsidRPr="002E4271" w:rsidRDefault="004E2E14" w:rsidP="004E2E14">
      <w:r w:rsidRPr="002E4271">
        <w:t>[Penalties] Fines of 50,000 yen or less</w:t>
      </w:r>
    </w:p>
    <w:p w14:paraId="462E9DDB" w14:textId="77777777" w:rsidR="004E2E14" w:rsidRPr="002E4271" w:rsidRDefault="004E2E14" w:rsidP="004E2E14"/>
    <w:p w14:paraId="6816500E" w14:textId="0B136C6C" w:rsidR="004E2E14" w:rsidRPr="002E4271" w:rsidRDefault="004E2E14" w:rsidP="004E2E14">
      <w:r w:rsidRPr="002E4271">
        <w:t>**box**</w:t>
      </w:r>
    </w:p>
    <w:p w14:paraId="59763193" w14:textId="155327DD" w:rsidR="004E2E14" w:rsidRPr="002E4271" w:rsidRDefault="004E2E14" w:rsidP="004E2E14">
      <w:pPr>
        <w:jc w:val="right"/>
      </w:pPr>
      <w:r w:rsidRPr="002E4271">
        <w:rPr>
          <w:i/>
          <w:iCs/>
        </w:rPr>
        <w:t>Page 11</w:t>
      </w:r>
    </w:p>
    <w:p w14:paraId="3B89B66A" w14:textId="77ABB0D1" w:rsidR="00E53FDC" w:rsidRPr="002E4271" w:rsidRDefault="00E53FDC" w:rsidP="00E53FDC">
      <w:pPr>
        <w:rPr>
          <w:b/>
          <w:bCs/>
          <w:u w:val="single"/>
        </w:rPr>
      </w:pPr>
      <w:r w:rsidRPr="002E4271">
        <w:rPr>
          <w:b/>
          <w:bCs/>
          <w:u w:val="single"/>
        </w:rPr>
        <w:t>（14）ブレーキの備付け</w:t>
      </w:r>
      <w:r w:rsidR="00EF040A" w:rsidRPr="002E4271">
        <w:rPr>
          <w:b/>
          <w:bCs/>
          <w:u w:val="single"/>
        </w:rPr>
        <w:tab/>
      </w:r>
      <w:r w:rsidR="00EF040A" w:rsidRPr="002E4271">
        <w:rPr>
          <w:b/>
          <w:bCs/>
          <w:u w:val="single"/>
        </w:rPr>
        <w:tab/>
        <w:t>(14) Installation of brakes</w:t>
      </w:r>
    </w:p>
    <w:p w14:paraId="2D27C153" w14:textId="77777777" w:rsidR="00E53FDC" w:rsidRPr="002E4271" w:rsidRDefault="00E53FDC" w:rsidP="00E53FDC">
      <w:r w:rsidRPr="002E4271">
        <w:t>前輪及び後輪にブレーキを備え付けていない自転車を運転してはいけません。</w:t>
      </w:r>
    </w:p>
    <w:p w14:paraId="15AA3703" w14:textId="578EE588" w:rsidR="00EF040A" w:rsidRPr="002E4271" w:rsidRDefault="00EF040A" w:rsidP="00E53FDC">
      <w:r w:rsidRPr="002E4271">
        <w:t>Do not ride a bicycle without brakes on the front and rear wheels.</w:t>
      </w:r>
    </w:p>
    <w:p w14:paraId="69305395" w14:textId="77777777" w:rsidR="00E53FDC" w:rsidRPr="002E4271" w:rsidRDefault="00E53FDC" w:rsidP="00E53FDC">
      <w:r w:rsidRPr="002E4271">
        <w:t>【根拠規定】第63条の９</w:t>
      </w:r>
    </w:p>
    <w:p w14:paraId="7E037170" w14:textId="77777777" w:rsidR="00E53FDC" w:rsidRPr="002E4271" w:rsidRDefault="00E53FDC" w:rsidP="00E53FDC">
      <w:r w:rsidRPr="002E4271">
        <w:t>道路交通法施行規則第９条の３</w:t>
      </w:r>
    </w:p>
    <w:p w14:paraId="06AF6B10" w14:textId="6523CE9F" w:rsidR="004E2E14" w:rsidRPr="002E4271" w:rsidRDefault="00E53FDC" w:rsidP="00E53FDC">
      <w:r w:rsidRPr="002E4271">
        <w:t>【罰 則】５万円以下の罰金</w:t>
      </w:r>
    </w:p>
    <w:p w14:paraId="04AD60A7" w14:textId="77777777" w:rsidR="00EF040A" w:rsidRPr="002E4271" w:rsidRDefault="00EF040A" w:rsidP="00EF040A">
      <w:r w:rsidRPr="002E4271">
        <w:t>[Governing provisions] Article 63-9</w:t>
      </w:r>
    </w:p>
    <w:p w14:paraId="0A619966" w14:textId="77777777" w:rsidR="00EF040A" w:rsidRPr="002E4271" w:rsidRDefault="00EF040A" w:rsidP="00EF040A">
      <w:r w:rsidRPr="002E4271">
        <w:t>Road Traffic Act Enforcement Regulations Article 9-3</w:t>
      </w:r>
    </w:p>
    <w:p w14:paraId="0C52766D" w14:textId="5D469068" w:rsidR="004E2E14" w:rsidRPr="002E4271" w:rsidRDefault="00EF040A" w:rsidP="00EF040A">
      <w:r w:rsidRPr="002E4271">
        <w:t>[Penalty] Fine of 50,000 yen or less</w:t>
      </w:r>
    </w:p>
    <w:p w14:paraId="5B6CD9F8" w14:textId="77777777" w:rsidR="004E2E14" w:rsidRPr="002E4271" w:rsidRDefault="004E2E14" w:rsidP="004E2E14"/>
    <w:p w14:paraId="7827F013" w14:textId="6B81D5B7" w:rsidR="004E2E14" w:rsidRPr="002E4271" w:rsidRDefault="00EF040A" w:rsidP="004E2E14">
      <w:r w:rsidRPr="002E4271">
        <w:t>**box**</w:t>
      </w:r>
    </w:p>
    <w:p w14:paraId="26492D52" w14:textId="77777777" w:rsidR="00EF040A" w:rsidRPr="002E4271" w:rsidRDefault="00EF040A" w:rsidP="004E2E14"/>
    <w:p w14:paraId="56C77949" w14:textId="48616A12" w:rsidR="00333707" w:rsidRPr="002E4271" w:rsidRDefault="00333707" w:rsidP="00333707">
      <w:pPr>
        <w:rPr>
          <w:b/>
          <w:bCs/>
          <w:u w:val="single"/>
        </w:rPr>
      </w:pPr>
      <w:r w:rsidRPr="002E4271">
        <w:rPr>
          <w:b/>
          <w:bCs/>
          <w:u w:val="single"/>
        </w:rPr>
        <w:t>（15）児童・幼児のヘルメットの着用</w:t>
      </w:r>
      <w:r w:rsidR="00B96299" w:rsidRPr="002E4271">
        <w:rPr>
          <w:b/>
          <w:bCs/>
          <w:u w:val="single"/>
        </w:rPr>
        <w:tab/>
        <w:t>(15) Wearing helmets for children and infants</w:t>
      </w:r>
    </w:p>
    <w:p w14:paraId="3D84B94A" w14:textId="77777777" w:rsidR="00333707" w:rsidRPr="002E4271" w:rsidRDefault="00333707" w:rsidP="00333707">
      <w:r w:rsidRPr="002E4271">
        <w:t>児童・幼児を保護する責任のある者は、児童・幼児を自転車に乗車させるときはヘルメットをかぶらせるように努めなければいけません。</w:t>
      </w:r>
    </w:p>
    <w:p w14:paraId="15CB7F74" w14:textId="64F9A5B4" w:rsidR="00B96299" w:rsidRPr="002E4271" w:rsidRDefault="00B96299" w:rsidP="00333707">
      <w:r w:rsidRPr="002E4271">
        <w:t>Persons responsible for protecting children and infants must endeavor to ensure that children and infants wear helmets when riding bicycles.</w:t>
      </w:r>
    </w:p>
    <w:p w14:paraId="55CD0DAE" w14:textId="27C52892" w:rsidR="00EF040A" w:rsidRPr="002E4271" w:rsidRDefault="00333707" w:rsidP="00333707">
      <w:r w:rsidRPr="002E4271">
        <w:t>【根拠規定】第63条の11</w:t>
      </w:r>
    </w:p>
    <w:p w14:paraId="2C2FB298" w14:textId="3E007AFB" w:rsidR="004E2E14" w:rsidRPr="002E4271" w:rsidRDefault="00B96299" w:rsidP="004E2E14">
      <w:r w:rsidRPr="002E4271">
        <w:t>[Governing provisions] Article 63-11</w:t>
      </w:r>
    </w:p>
    <w:p w14:paraId="05CB355E" w14:textId="77777777" w:rsidR="00AA21EF" w:rsidRPr="002E4271" w:rsidRDefault="00AA21EF" w:rsidP="004E2E14"/>
    <w:p w14:paraId="0CC21E06" w14:textId="2B9901E3" w:rsidR="00AA21EF" w:rsidRPr="002E4271" w:rsidRDefault="00AA21EF" w:rsidP="004E2E14">
      <w:r w:rsidRPr="002E4271">
        <w:t>**box**</w:t>
      </w:r>
    </w:p>
    <w:p w14:paraId="5EB16F6D" w14:textId="6B6B62A9" w:rsidR="00AA21EF" w:rsidRPr="002E4271" w:rsidRDefault="00AA21EF" w:rsidP="00AA21EF">
      <w:pPr>
        <w:jc w:val="right"/>
        <w:rPr>
          <w:i/>
          <w:iCs/>
        </w:rPr>
      </w:pPr>
      <w:r w:rsidRPr="002E4271">
        <w:rPr>
          <w:i/>
          <w:iCs/>
        </w:rPr>
        <w:t>Page 12</w:t>
      </w:r>
    </w:p>
    <w:p w14:paraId="3965828A" w14:textId="59A542F9" w:rsidR="004E6173" w:rsidRPr="002E4271" w:rsidRDefault="004E6173" w:rsidP="004E6173">
      <w:pPr>
        <w:rPr>
          <w:b/>
          <w:bCs/>
          <w:u w:val="single"/>
        </w:rPr>
      </w:pPr>
      <w:r w:rsidRPr="002E4271">
        <w:rPr>
          <w:b/>
          <w:bCs/>
          <w:u w:val="single"/>
        </w:rPr>
        <w:t>（16）酒気帯び運転等の禁止</w:t>
      </w:r>
      <w:r w:rsidR="00DF0BF4" w:rsidRPr="002E4271">
        <w:rPr>
          <w:b/>
          <w:bCs/>
          <w:u w:val="single"/>
        </w:rPr>
        <w:tab/>
        <w:t>(16) Prohibition of driving under the influence of alcohol</w:t>
      </w:r>
    </w:p>
    <w:p w14:paraId="064DB5FD" w14:textId="77777777" w:rsidR="004E6173" w:rsidRPr="002E4271" w:rsidRDefault="004E6173" w:rsidP="004E6173">
      <w:r w:rsidRPr="002E4271">
        <w:t>酒気を帯びて自転車を運転してはいけません。</w:t>
      </w:r>
    </w:p>
    <w:p w14:paraId="6E4B53D2" w14:textId="77777777" w:rsidR="004E6173" w:rsidRPr="002E4271" w:rsidRDefault="004E6173" w:rsidP="004E6173">
      <w:r w:rsidRPr="002E4271">
        <w:t>また、酒気を帯びている者に自転車を提供したり、飲酒運転を行うおそれがある者に酒類を提供したりしてはいけません。</w:t>
      </w:r>
    </w:p>
    <w:p w14:paraId="3FC02489" w14:textId="77777777" w:rsidR="00DF0BF4" w:rsidRPr="002E4271" w:rsidRDefault="00DF0BF4" w:rsidP="00DF0BF4">
      <w:r w:rsidRPr="002E4271">
        <w:t>Do not ride a bicycle while intoxicated.</w:t>
      </w:r>
    </w:p>
    <w:p w14:paraId="13C5A9BB" w14:textId="4946795B" w:rsidR="00DF0BF4" w:rsidRPr="002E4271" w:rsidRDefault="00DF0BF4" w:rsidP="00DF0BF4">
      <w:r w:rsidRPr="002E4271">
        <w:t xml:space="preserve">Also, do not offer a bicycle to someone who is under the influence of alcohol, or offer alcoholic beverages to a person who is </w:t>
      </w:r>
      <w:r w:rsidRPr="002E4271">
        <w:lastRenderedPageBreak/>
        <w:t>likely to drive under the influence of alcohol.</w:t>
      </w:r>
    </w:p>
    <w:p w14:paraId="5ADB7FDF" w14:textId="34073694" w:rsidR="004E6173" w:rsidRPr="002E4271" w:rsidRDefault="004E6173" w:rsidP="004E6173">
      <w:r w:rsidRPr="002E4271">
        <w:t>【根拠規定】第65条</w:t>
      </w:r>
    </w:p>
    <w:p w14:paraId="60F2A79B" w14:textId="31C56D19" w:rsidR="00AA21EF" w:rsidRPr="002E4271" w:rsidRDefault="004E6173" w:rsidP="004E6173">
      <w:r w:rsidRPr="002E4271">
        <w:t>【罰 則】５年以下の懲役又は100万円以下の罰金（酒酔い運転を行った場合等）等</w:t>
      </w:r>
    </w:p>
    <w:p w14:paraId="6B3DF6C1" w14:textId="77777777" w:rsidR="00EC4469" w:rsidRPr="002E4271" w:rsidRDefault="00EC4469" w:rsidP="00EC4469">
      <w:r w:rsidRPr="002E4271">
        <w:t>[Governing provisions] Article 65</w:t>
      </w:r>
    </w:p>
    <w:p w14:paraId="30FFAAD8" w14:textId="4330399B" w:rsidR="00EC4469" w:rsidRPr="002E4271" w:rsidRDefault="00EC4469" w:rsidP="00EC4469">
      <w:r w:rsidRPr="002E4271">
        <w:t>[Penalty] Imprisonment for up to 5 years or a fine of up to 1 million yen (for driving under the influence of alcohol, etc.), etc.</w:t>
      </w:r>
    </w:p>
    <w:p w14:paraId="73D511DF" w14:textId="77777777" w:rsidR="004E2E14" w:rsidRPr="002E4271" w:rsidRDefault="004E2E14" w:rsidP="004E2E14"/>
    <w:p w14:paraId="4DD0A5F8" w14:textId="63969836" w:rsidR="004E2E14" w:rsidRPr="002E4271" w:rsidRDefault="00EC4469" w:rsidP="004E2E14">
      <w:r w:rsidRPr="002E4271">
        <w:t>**box**</w:t>
      </w:r>
    </w:p>
    <w:p w14:paraId="1165F96A" w14:textId="77777777" w:rsidR="00EC4469" w:rsidRPr="002E4271" w:rsidRDefault="00EC4469" w:rsidP="004E2E14"/>
    <w:p w14:paraId="21238301" w14:textId="00099DDA" w:rsidR="00A24259" w:rsidRPr="002E4271" w:rsidRDefault="00A24259" w:rsidP="00A24259">
      <w:pPr>
        <w:rPr>
          <w:b/>
          <w:bCs/>
          <w:u w:val="single"/>
        </w:rPr>
      </w:pPr>
      <w:r w:rsidRPr="002E4271">
        <w:rPr>
          <w:b/>
          <w:bCs/>
          <w:u w:val="single"/>
        </w:rPr>
        <w:t>（17）片手運転の禁止</w:t>
      </w:r>
      <w:r w:rsidRPr="002E4271">
        <w:rPr>
          <w:b/>
          <w:bCs/>
          <w:u w:val="single"/>
        </w:rPr>
        <w:tab/>
      </w:r>
      <w:r w:rsidRPr="002E4271">
        <w:rPr>
          <w:b/>
          <w:bCs/>
          <w:u w:val="single"/>
        </w:rPr>
        <w:tab/>
        <w:t xml:space="preserve">(17) Prohibition of </w:t>
      </w:r>
      <w:r w:rsidR="005313CC" w:rsidRPr="002E4271">
        <w:rPr>
          <w:b/>
          <w:bCs/>
          <w:u w:val="single"/>
        </w:rPr>
        <w:t>riding</w:t>
      </w:r>
      <w:r w:rsidRPr="002E4271">
        <w:rPr>
          <w:b/>
          <w:bCs/>
          <w:u w:val="single"/>
        </w:rPr>
        <w:t xml:space="preserve"> with one hand</w:t>
      </w:r>
    </w:p>
    <w:p w14:paraId="6A656EE3" w14:textId="77777777" w:rsidR="00A24259" w:rsidRPr="002E4271" w:rsidRDefault="00A24259" w:rsidP="00A24259">
      <w:r w:rsidRPr="002E4271">
        <w:t>携帯電話の通話や操作をしたり、傘を差したり、物を担いだりすること等による片手での運転は、不安定な運転になるのでしてはいけません（また、そのような行為自体を禁止している都道府県もあります 。。）</w:t>
      </w:r>
    </w:p>
    <w:p w14:paraId="2078C959" w14:textId="20E5BB71" w:rsidR="0085310D" w:rsidRPr="002E4271" w:rsidRDefault="005313CC" w:rsidP="00A24259">
      <w:r w:rsidRPr="002E4271">
        <w:t xml:space="preserve">Riding with one hand, such as talking or operating a mobile phone, holding an umbrella, or carrying an object, etc. </w:t>
      </w:r>
      <w:r w:rsidR="004A28D9" w:rsidRPr="002E4271">
        <w:t>(In addition, some prefectures prohibit riding with one hand itself)</w:t>
      </w:r>
    </w:p>
    <w:p w14:paraId="505BFD24" w14:textId="77777777" w:rsidR="00A24259" w:rsidRPr="002E4271" w:rsidRDefault="00A24259" w:rsidP="00A24259">
      <w:r w:rsidRPr="002E4271">
        <w:t>【根拠規定】第70条、第71条</w:t>
      </w:r>
    </w:p>
    <w:p w14:paraId="740B1F86" w14:textId="77777777" w:rsidR="00A24259" w:rsidRPr="002E4271" w:rsidRDefault="00A24259" w:rsidP="00A24259">
      <w:r w:rsidRPr="002E4271">
        <w:t>都道府県公安委員会規則</w:t>
      </w:r>
    </w:p>
    <w:p w14:paraId="69C54286" w14:textId="77777777" w:rsidR="00A24259" w:rsidRPr="002E4271" w:rsidRDefault="00A24259" w:rsidP="00A24259">
      <w:r w:rsidRPr="002E4271">
        <w:t>【罰 則】３月以下の懲役又は</w:t>
      </w:r>
    </w:p>
    <w:p w14:paraId="40430678" w14:textId="4F960FC8" w:rsidR="00EC4469" w:rsidRPr="002E4271" w:rsidRDefault="00A24259" w:rsidP="00A24259">
      <w:r w:rsidRPr="002E4271">
        <w:t>５万円以下の罰金等</w:t>
      </w:r>
    </w:p>
    <w:p w14:paraId="33A24BD6" w14:textId="77777777" w:rsidR="009C5CB4" w:rsidRPr="002E4271" w:rsidRDefault="009C5CB4" w:rsidP="009C5CB4">
      <w:r w:rsidRPr="002E4271">
        <w:t>[Governing provisions] Article 70, Article 71</w:t>
      </w:r>
    </w:p>
    <w:p w14:paraId="744413CD" w14:textId="77777777" w:rsidR="009C5CB4" w:rsidRPr="002E4271" w:rsidRDefault="009C5CB4" w:rsidP="009C5CB4">
      <w:r w:rsidRPr="002E4271">
        <w:t>Prefectural Public Safety Commission Rules</w:t>
      </w:r>
    </w:p>
    <w:p w14:paraId="72B88F1D" w14:textId="77777777" w:rsidR="009C5CB4" w:rsidRPr="002E4271" w:rsidRDefault="009C5CB4" w:rsidP="009C5CB4">
      <w:r w:rsidRPr="002E4271">
        <w:t>[Penalty] Imprisonment for up to 3 months or</w:t>
      </w:r>
    </w:p>
    <w:p w14:paraId="240B7321" w14:textId="2D573E40" w:rsidR="009C5CB4" w:rsidRPr="002E4271" w:rsidRDefault="009C5CB4" w:rsidP="009C5CB4">
      <w:r w:rsidRPr="002E4271">
        <w:t>Fines of 50,000 yen or less</w:t>
      </w:r>
    </w:p>
    <w:p w14:paraId="35FDA666" w14:textId="77777777" w:rsidR="003102BC" w:rsidRPr="002E4271" w:rsidRDefault="003102BC" w:rsidP="009C5CB4"/>
    <w:p w14:paraId="1FD8D904" w14:textId="1B282E16" w:rsidR="003102BC" w:rsidRPr="002E4271" w:rsidRDefault="003102BC" w:rsidP="009C5CB4">
      <w:r w:rsidRPr="002E4271">
        <w:t>**box**</w:t>
      </w:r>
    </w:p>
    <w:p w14:paraId="0DEF8454" w14:textId="391C5A79" w:rsidR="003102BC" w:rsidRPr="002E4271" w:rsidRDefault="003102BC" w:rsidP="003102BC">
      <w:pPr>
        <w:jc w:val="right"/>
      </w:pPr>
      <w:r w:rsidRPr="002E4271">
        <w:rPr>
          <w:i/>
          <w:iCs/>
        </w:rPr>
        <w:t>Page 13</w:t>
      </w:r>
    </w:p>
    <w:p w14:paraId="7AEA56B3" w14:textId="77777777" w:rsidR="003102BC" w:rsidRPr="002E4271" w:rsidRDefault="003102BC" w:rsidP="009C5CB4"/>
    <w:p w14:paraId="38192CB7" w14:textId="5322C867" w:rsidR="00246F1F" w:rsidRPr="002E4271" w:rsidRDefault="00246F1F" w:rsidP="00246F1F">
      <w:pPr>
        <w:rPr>
          <w:b/>
          <w:bCs/>
          <w:u w:val="single"/>
        </w:rPr>
      </w:pPr>
      <w:r w:rsidRPr="002E4271">
        <w:rPr>
          <w:b/>
          <w:bCs/>
          <w:u w:val="single"/>
        </w:rPr>
        <w:t>（18）交通事故の場合の措置</w:t>
      </w:r>
      <w:r w:rsidRPr="002E4271">
        <w:rPr>
          <w:b/>
          <w:bCs/>
          <w:u w:val="single"/>
        </w:rPr>
        <w:tab/>
      </w:r>
      <w:r w:rsidRPr="002E4271">
        <w:rPr>
          <w:b/>
          <w:bCs/>
          <w:u w:val="single"/>
        </w:rPr>
        <w:tab/>
        <w:t>(18) Measures in Case of Traffic Accidents</w:t>
      </w:r>
    </w:p>
    <w:p w14:paraId="38D5338F" w14:textId="77777777" w:rsidR="00246F1F" w:rsidRPr="002E4271" w:rsidRDefault="00246F1F" w:rsidP="00246F1F">
      <w:r w:rsidRPr="002E4271">
        <w:t>交通事故があったときは、直ちに負傷者を救護して、危険を防止する等必要な措置を講じなければいけません。</w:t>
      </w:r>
    </w:p>
    <w:p w14:paraId="6627CEF0" w14:textId="77777777" w:rsidR="00246F1F" w:rsidRPr="002E4271" w:rsidRDefault="00246F1F" w:rsidP="00246F1F">
      <w:r w:rsidRPr="002E4271">
        <w:t>また、警察に事故の内容を連絡しなくてはいけません。</w:t>
      </w:r>
    </w:p>
    <w:p w14:paraId="451F2A08" w14:textId="77777777" w:rsidR="0057363F" w:rsidRPr="002E4271" w:rsidRDefault="0057363F" w:rsidP="0057363F">
      <w:r w:rsidRPr="002E4271">
        <w:t>In the event of a traffic accident, you must immediately rescue the injured and take necessary measures to prevent danger.</w:t>
      </w:r>
    </w:p>
    <w:p w14:paraId="0C19ADF7" w14:textId="1DD32D4E" w:rsidR="0057363F" w:rsidRPr="002E4271" w:rsidRDefault="0057363F" w:rsidP="0057363F">
      <w:r w:rsidRPr="002E4271">
        <w:t>You should also report the details of the accident to the police.</w:t>
      </w:r>
    </w:p>
    <w:p w14:paraId="203AACCC" w14:textId="77777777" w:rsidR="00246F1F" w:rsidRPr="002E4271" w:rsidRDefault="00246F1F" w:rsidP="00246F1F">
      <w:r w:rsidRPr="002E4271">
        <w:t>【根拠規定】第72条</w:t>
      </w:r>
    </w:p>
    <w:p w14:paraId="29D73F50" w14:textId="0603DF43" w:rsidR="004E2E14" w:rsidRPr="002E4271" w:rsidRDefault="00246F1F" w:rsidP="00246F1F">
      <w:r w:rsidRPr="002E4271">
        <w:t>【罰 則】１年以下の懲役又は10万円以下の罰金等</w:t>
      </w:r>
    </w:p>
    <w:p w14:paraId="3160F57F" w14:textId="77777777" w:rsidR="0057363F" w:rsidRPr="002E4271" w:rsidRDefault="0057363F" w:rsidP="0057363F">
      <w:r w:rsidRPr="002E4271">
        <w:t>[Governing provisions] Article 72</w:t>
      </w:r>
    </w:p>
    <w:p w14:paraId="77233058" w14:textId="6FB6D077" w:rsidR="0057363F" w:rsidRPr="002E4271" w:rsidRDefault="0057363F" w:rsidP="0057363F">
      <w:r w:rsidRPr="002E4271">
        <w:t>[Penalty] Imprisonment for up to 1 year or a fine of up to 100,000 yen</w:t>
      </w:r>
    </w:p>
    <w:p w14:paraId="336FA1AA" w14:textId="77777777" w:rsidR="00246F1F" w:rsidRPr="002E4271" w:rsidRDefault="00246F1F" w:rsidP="00246F1F"/>
    <w:p w14:paraId="77D9FAA5" w14:textId="0BBC37D4" w:rsidR="008A08EC" w:rsidRPr="002E4271" w:rsidRDefault="008A08EC" w:rsidP="00246F1F">
      <w:r w:rsidRPr="002E4271">
        <w:t>**box**</w:t>
      </w:r>
    </w:p>
    <w:p w14:paraId="6443A9B4" w14:textId="77777777" w:rsidR="004E2E14" w:rsidRPr="002E4271" w:rsidRDefault="004E2E14" w:rsidP="004E2E14"/>
    <w:p w14:paraId="2A786AEB" w14:textId="77777777" w:rsidR="004E2E14" w:rsidRPr="002E4271" w:rsidRDefault="004E2E14" w:rsidP="004E2E14"/>
    <w:p w14:paraId="72BEB1B5" w14:textId="77777777" w:rsidR="004E2E14" w:rsidRPr="002E4271" w:rsidRDefault="004E2E14" w:rsidP="004E2E14"/>
    <w:p w14:paraId="5DBED993" w14:textId="77777777" w:rsidR="004E2E14" w:rsidRPr="002E4271" w:rsidRDefault="004E2E14" w:rsidP="004E2E14"/>
    <w:p w14:paraId="0C3DD9D0" w14:textId="77777777" w:rsidR="004E2E14" w:rsidRPr="002E4271" w:rsidRDefault="004E2E14" w:rsidP="004E2E14"/>
    <w:p w14:paraId="27F40B4B" w14:textId="77777777" w:rsidR="004E2E14" w:rsidRPr="002E4271" w:rsidRDefault="004E2E14" w:rsidP="004E2E14"/>
    <w:p w14:paraId="41A64D53" w14:textId="77777777" w:rsidR="004E2E14" w:rsidRPr="002E4271" w:rsidRDefault="004E2E14" w:rsidP="004E2E14"/>
    <w:p w14:paraId="7B028C2A" w14:textId="77777777" w:rsidR="004E2E14" w:rsidRPr="002E4271" w:rsidRDefault="004E2E14" w:rsidP="004E2E14"/>
    <w:p w14:paraId="37F23360" w14:textId="77777777" w:rsidR="004E2E14" w:rsidRPr="002E4271" w:rsidRDefault="004E2E14" w:rsidP="004E2E14"/>
    <w:p w14:paraId="3D98E5E8" w14:textId="5B35BE15" w:rsidR="001C39AD" w:rsidRPr="002E4271" w:rsidRDefault="00152DC1">
      <w:r w:rsidRPr="002E4271">
        <w:t>https://www.npa.go.jp/bureau/traffic/bicycle/info.html</w:t>
      </w:r>
    </w:p>
    <w:p w14:paraId="2DB8BFFC" w14:textId="609ECBF5" w:rsidR="001C39AD" w:rsidRPr="002E4271" w:rsidRDefault="001C39AD">
      <w:r w:rsidRPr="002E4271">
        <w:t>https://www.miyata-kotsujiko.com/blog/20210119/11924.html</w:t>
      </w:r>
      <w:r w:rsidRPr="002E4271">
        <w:rPr>
          <w:rFonts w:hint="eastAsia"/>
        </w:rPr>
        <w:t xml:space="preserve">　</w:t>
      </w:r>
    </w:p>
    <w:p w14:paraId="222C2698" w14:textId="6642F5D1" w:rsidR="008A3E3E" w:rsidRPr="002E4271" w:rsidRDefault="00475FEB">
      <w:r w:rsidRPr="002E4271">
        <w:t>https://jitemani.com/sign-except-bicycle/</w:t>
      </w:r>
    </w:p>
    <w:p w14:paraId="7B09491D" w14:textId="5D0E954F" w:rsidR="00475FEB" w:rsidRPr="002E4271" w:rsidRDefault="00475FEB">
      <w:r w:rsidRPr="002E4271">
        <w:t>https://resemom.jp/article/2020/07/13/57181.html</w:t>
      </w:r>
    </w:p>
    <w:p w14:paraId="48046B56" w14:textId="0BE41233" w:rsidR="00475FEB" w:rsidRDefault="00475FEB">
      <w:r w:rsidRPr="002E4271">
        <w:t>https://www.axa-direct.co.jp/auto/guide/responsibility/bicycle/auto_bicycle306.html</w:t>
      </w:r>
    </w:p>
    <w:p w14:paraId="753EDB22" w14:textId="77777777" w:rsidR="00475FEB" w:rsidRDefault="00475FEB"/>
    <w:p w14:paraId="1AFE6647" w14:textId="77777777" w:rsidR="00475FEB" w:rsidRPr="001C39AD" w:rsidRDefault="00475FEB"/>
    <w:sectPr w:rsidR="00475FEB" w:rsidRPr="001C39AD" w:rsidSect="00350E21">
      <w:pgSz w:w="11906" w:h="16838"/>
      <w:pgMar w:top="288" w:right="288" w:bottom="288" w:left="288"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6536" w14:textId="77777777" w:rsidR="00C50616" w:rsidRDefault="00C50616" w:rsidP="00BC2621">
      <w:r>
        <w:separator/>
      </w:r>
    </w:p>
  </w:endnote>
  <w:endnote w:type="continuationSeparator" w:id="0">
    <w:p w14:paraId="033E9DC4" w14:textId="77777777" w:rsidR="00C50616" w:rsidRDefault="00C50616" w:rsidP="00BC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244C" w14:textId="77777777" w:rsidR="00C50616" w:rsidRDefault="00C50616" w:rsidP="00BC2621">
      <w:r>
        <w:separator/>
      </w:r>
    </w:p>
  </w:footnote>
  <w:footnote w:type="continuationSeparator" w:id="0">
    <w:p w14:paraId="7D5DD280" w14:textId="77777777" w:rsidR="00C50616" w:rsidRDefault="00C50616" w:rsidP="00BC2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C50CD"/>
    <w:multiLevelType w:val="hybridMultilevel"/>
    <w:tmpl w:val="BCF48158"/>
    <w:lvl w:ilvl="0" w:tplc="BAD04F26">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AD"/>
    <w:rsid w:val="00017D37"/>
    <w:rsid w:val="00037D4B"/>
    <w:rsid w:val="00044A64"/>
    <w:rsid w:val="000670FC"/>
    <w:rsid w:val="000709FB"/>
    <w:rsid w:val="000920AF"/>
    <w:rsid w:val="000C5CFE"/>
    <w:rsid w:val="000D3495"/>
    <w:rsid w:val="000F2512"/>
    <w:rsid w:val="00130894"/>
    <w:rsid w:val="00152DC1"/>
    <w:rsid w:val="00153E69"/>
    <w:rsid w:val="001547B7"/>
    <w:rsid w:val="001606B2"/>
    <w:rsid w:val="001C39AD"/>
    <w:rsid w:val="001E73E8"/>
    <w:rsid w:val="00211B03"/>
    <w:rsid w:val="002303AC"/>
    <w:rsid w:val="00246F1F"/>
    <w:rsid w:val="00263D3D"/>
    <w:rsid w:val="00286D2A"/>
    <w:rsid w:val="002B6588"/>
    <w:rsid w:val="002C43DA"/>
    <w:rsid w:val="002D499F"/>
    <w:rsid w:val="002D4EF7"/>
    <w:rsid w:val="002E4271"/>
    <w:rsid w:val="003102BC"/>
    <w:rsid w:val="00322D93"/>
    <w:rsid w:val="00333707"/>
    <w:rsid w:val="00341045"/>
    <w:rsid w:val="00350E21"/>
    <w:rsid w:val="003906BE"/>
    <w:rsid w:val="003D163C"/>
    <w:rsid w:val="003D17C9"/>
    <w:rsid w:val="003E0A7C"/>
    <w:rsid w:val="003F4D73"/>
    <w:rsid w:val="003F5413"/>
    <w:rsid w:val="003F7D70"/>
    <w:rsid w:val="004150DE"/>
    <w:rsid w:val="004327F4"/>
    <w:rsid w:val="00475FEB"/>
    <w:rsid w:val="004833D0"/>
    <w:rsid w:val="004A28D9"/>
    <w:rsid w:val="004B0C94"/>
    <w:rsid w:val="004E2E14"/>
    <w:rsid w:val="004E6173"/>
    <w:rsid w:val="0050002F"/>
    <w:rsid w:val="005313CC"/>
    <w:rsid w:val="0053257E"/>
    <w:rsid w:val="0055030C"/>
    <w:rsid w:val="0057363F"/>
    <w:rsid w:val="005D67A2"/>
    <w:rsid w:val="00603169"/>
    <w:rsid w:val="00694BC5"/>
    <w:rsid w:val="006A1B2B"/>
    <w:rsid w:val="006A5A62"/>
    <w:rsid w:val="006C0C06"/>
    <w:rsid w:val="006E5DD0"/>
    <w:rsid w:val="006F2A14"/>
    <w:rsid w:val="007929D0"/>
    <w:rsid w:val="007A23FF"/>
    <w:rsid w:val="00844604"/>
    <w:rsid w:val="00852896"/>
    <w:rsid w:val="0085310D"/>
    <w:rsid w:val="008857A2"/>
    <w:rsid w:val="00887583"/>
    <w:rsid w:val="00893815"/>
    <w:rsid w:val="008A08EC"/>
    <w:rsid w:val="008A3E3E"/>
    <w:rsid w:val="008B2DD7"/>
    <w:rsid w:val="008D77D7"/>
    <w:rsid w:val="008E3B27"/>
    <w:rsid w:val="008F3488"/>
    <w:rsid w:val="009119AC"/>
    <w:rsid w:val="009C5CB4"/>
    <w:rsid w:val="00A24259"/>
    <w:rsid w:val="00A25AA6"/>
    <w:rsid w:val="00A54A6B"/>
    <w:rsid w:val="00A715CD"/>
    <w:rsid w:val="00AA031F"/>
    <w:rsid w:val="00AA21EF"/>
    <w:rsid w:val="00AA273B"/>
    <w:rsid w:val="00B035CC"/>
    <w:rsid w:val="00B0629F"/>
    <w:rsid w:val="00B36B5E"/>
    <w:rsid w:val="00B5615F"/>
    <w:rsid w:val="00B65D63"/>
    <w:rsid w:val="00B74F98"/>
    <w:rsid w:val="00B96299"/>
    <w:rsid w:val="00B971C3"/>
    <w:rsid w:val="00BB1CA2"/>
    <w:rsid w:val="00BC2621"/>
    <w:rsid w:val="00C50616"/>
    <w:rsid w:val="00C57C70"/>
    <w:rsid w:val="00C67D9E"/>
    <w:rsid w:val="00C9611F"/>
    <w:rsid w:val="00CA7DE9"/>
    <w:rsid w:val="00CF0C5C"/>
    <w:rsid w:val="00D163D1"/>
    <w:rsid w:val="00D55A1A"/>
    <w:rsid w:val="00D61FCC"/>
    <w:rsid w:val="00D6653F"/>
    <w:rsid w:val="00D77B0E"/>
    <w:rsid w:val="00D84A6F"/>
    <w:rsid w:val="00D85C50"/>
    <w:rsid w:val="00D91DE6"/>
    <w:rsid w:val="00DA32B5"/>
    <w:rsid w:val="00DF0BF4"/>
    <w:rsid w:val="00DF130F"/>
    <w:rsid w:val="00E1101C"/>
    <w:rsid w:val="00E15C80"/>
    <w:rsid w:val="00E23121"/>
    <w:rsid w:val="00E46F01"/>
    <w:rsid w:val="00E53FDC"/>
    <w:rsid w:val="00E77519"/>
    <w:rsid w:val="00EA0126"/>
    <w:rsid w:val="00EB5854"/>
    <w:rsid w:val="00EC4469"/>
    <w:rsid w:val="00ED2B08"/>
    <w:rsid w:val="00EF040A"/>
    <w:rsid w:val="00F03DA8"/>
    <w:rsid w:val="00F3164F"/>
    <w:rsid w:val="00F4163C"/>
    <w:rsid w:val="00F83CC3"/>
    <w:rsid w:val="00FC4B13"/>
    <w:rsid w:val="00FE3966"/>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0EF77"/>
  <w15:chartTrackingRefBased/>
  <w15:docId w15:val="{043F1129-D4FF-4099-8B9A-E622E304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9AD"/>
    <w:rPr>
      <w:color w:val="0563C1" w:themeColor="hyperlink"/>
      <w:u w:val="single"/>
    </w:rPr>
  </w:style>
  <w:style w:type="character" w:styleId="a4">
    <w:name w:val="Unresolved Mention"/>
    <w:basedOn w:val="a0"/>
    <w:uiPriority w:val="99"/>
    <w:semiHidden/>
    <w:unhideWhenUsed/>
    <w:rsid w:val="001C39AD"/>
    <w:rPr>
      <w:color w:val="605E5C"/>
      <w:shd w:val="clear" w:color="auto" w:fill="E1DFDD"/>
    </w:rPr>
  </w:style>
  <w:style w:type="paragraph" w:styleId="a5">
    <w:name w:val="header"/>
    <w:basedOn w:val="a"/>
    <w:link w:val="a6"/>
    <w:uiPriority w:val="99"/>
    <w:unhideWhenUsed/>
    <w:rsid w:val="00BC2621"/>
    <w:pPr>
      <w:tabs>
        <w:tab w:val="center" w:pos="4680"/>
        <w:tab w:val="right" w:pos="9360"/>
      </w:tabs>
    </w:pPr>
  </w:style>
  <w:style w:type="character" w:customStyle="1" w:styleId="a6">
    <w:name w:val="ヘッダー (文字)"/>
    <w:basedOn w:val="a0"/>
    <w:link w:val="a5"/>
    <w:uiPriority w:val="99"/>
    <w:rsid w:val="00BC2621"/>
  </w:style>
  <w:style w:type="paragraph" w:styleId="a7">
    <w:name w:val="footer"/>
    <w:basedOn w:val="a"/>
    <w:link w:val="a8"/>
    <w:uiPriority w:val="99"/>
    <w:unhideWhenUsed/>
    <w:rsid w:val="00BC2621"/>
    <w:pPr>
      <w:tabs>
        <w:tab w:val="center" w:pos="4680"/>
        <w:tab w:val="right" w:pos="9360"/>
      </w:tabs>
    </w:pPr>
  </w:style>
  <w:style w:type="character" w:customStyle="1" w:styleId="a8">
    <w:name w:val="フッター (文字)"/>
    <w:basedOn w:val="a0"/>
    <w:link w:val="a7"/>
    <w:uiPriority w:val="99"/>
    <w:rsid w:val="00BC2621"/>
  </w:style>
  <w:style w:type="character" w:styleId="a9">
    <w:name w:val="FollowedHyperlink"/>
    <w:basedOn w:val="a0"/>
    <w:uiPriority w:val="99"/>
    <w:semiHidden/>
    <w:unhideWhenUsed/>
    <w:rsid w:val="00BC2621"/>
    <w:rPr>
      <w:color w:val="954F72" w:themeColor="followedHyperlink"/>
      <w:u w:val="single"/>
    </w:rPr>
  </w:style>
  <w:style w:type="paragraph" w:styleId="aa">
    <w:name w:val="List Paragraph"/>
    <w:basedOn w:val="a"/>
    <w:uiPriority w:val="34"/>
    <w:qFormat/>
    <w:rsid w:val="0001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pa.go.jp/bureau/traffic/bicycle/pdf/bicycle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2157</Words>
  <Characters>12297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Fukuoka City Board of Education</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福岡市教育委員会</dc:creator>
  <cp:keywords/>
  <dc:description/>
  <cp:lastModifiedBy>福岡市教育委員会</cp:lastModifiedBy>
  <cp:revision>2</cp:revision>
  <dcterms:created xsi:type="dcterms:W3CDTF">2023-02-27T05:59:00Z</dcterms:created>
  <dcterms:modified xsi:type="dcterms:W3CDTF">2023-02-27T05:59:00Z</dcterms:modified>
</cp:coreProperties>
</file>